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713F" w14:textId="77777777" w:rsidR="00D158A9" w:rsidRDefault="004507F0" w:rsidP="00323A16">
      <w:pPr>
        <w:tabs>
          <w:tab w:val="left" w:pos="8237"/>
        </w:tabs>
        <w:spacing w:after="240" w:line="240" w:lineRule="auto"/>
        <w:rPr>
          <w:rFonts w:ascii="Georgia" w:hAnsi="Georgia"/>
          <w:sz w:val="32"/>
          <w:szCs w:val="32"/>
        </w:rPr>
      </w:pPr>
      <w:r w:rsidRPr="00F05D80">
        <w:rPr>
          <w:rFonts w:ascii="Georgia" w:hAnsi="Georgia"/>
          <w:sz w:val="32"/>
          <w:szCs w:val="32"/>
        </w:rPr>
        <w:t>CPRC</w:t>
      </w:r>
      <w:r w:rsidR="0016267A" w:rsidRPr="00F05D80">
        <w:rPr>
          <w:rFonts w:ascii="Georgia" w:hAnsi="Georgia"/>
          <w:sz w:val="32"/>
          <w:szCs w:val="32"/>
        </w:rPr>
        <w:t xml:space="preserve"> </w:t>
      </w:r>
      <w:r w:rsidR="00E04933" w:rsidRPr="00F05D80">
        <w:rPr>
          <w:rFonts w:ascii="Georgia" w:hAnsi="Georgia"/>
          <w:sz w:val="32"/>
          <w:szCs w:val="32"/>
        </w:rPr>
        <w:t xml:space="preserve">Initial </w:t>
      </w:r>
      <w:r w:rsidR="003E74B5" w:rsidRPr="00F05D80">
        <w:rPr>
          <w:rFonts w:ascii="Georgia" w:hAnsi="Georgia"/>
          <w:sz w:val="32"/>
          <w:szCs w:val="32"/>
        </w:rPr>
        <w:t xml:space="preserve">Full Review </w:t>
      </w:r>
      <w:r w:rsidR="0016267A" w:rsidRPr="00F05D80">
        <w:rPr>
          <w:rFonts w:ascii="Georgia" w:hAnsi="Georgia"/>
          <w:sz w:val="32"/>
          <w:szCs w:val="32"/>
        </w:rPr>
        <w:t>Application</w:t>
      </w:r>
      <w:r w:rsidR="00296416" w:rsidRPr="00F05D80">
        <w:rPr>
          <w:rFonts w:ascii="Georgia" w:hAnsi="Georgia"/>
          <w:sz w:val="32"/>
          <w:szCs w:val="32"/>
        </w:rPr>
        <w:t xml:space="preserve"> </w:t>
      </w:r>
    </w:p>
    <w:p w14:paraId="5700E9B6" w14:textId="0FF64061" w:rsidR="00296416" w:rsidRPr="00F05D80" w:rsidRDefault="00296416" w:rsidP="00323A16">
      <w:pPr>
        <w:tabs>
          <w:tab w:val="left" w:pos="8237"/>
        </w:tabs>
        <w:spacing w:after="240" w:line="240" w:lineRule="auto"/>
        <w:rPr>
          <w:rFonts w:ascii="Gill Sans MT" w:hAnsi="Gill Sans MT"/>
          <w:sz w:val="32"/>
          <w:szCs w:val="32"/>
        </w:rPr>
      </w:pPr>
      <w:r w:rsidRPr="00F05D80">
        <w:rPr>
          <w:rFonts w:ascii="Gill Sans MT" w:hAnsi="Gill Sans MT"/>
          <w:sz w:val="28"/>
          <w:szCs w:val="32"/>
        </w:rPr>
        <w:t>Overview</w:t>
      </w:r>
      <w:r w:rsidRPr="00F05D80">
        <w:rPr>
          <w:rFonts w:ascii="Gill Sans MT" w:hAnsi="Gill Sans MT"/>
          <w:sz w:val="32"/>
          <w:szCs w:val="32"/>
        </w:rPr>
        <w:tab/>
      </w:r>
    </w:p>
    <w:p w14:paraId="384F7DC0" w14:textId="5C273EF0" w:rsidR="00323A16" w:rsidRDefault="00323A16" w:rsidP="00296416">
      <w:pPr>
        <w:numPr>
          <w:ilvl w:val="0"/>
          <w:numId w:val="31"/>
        </w:numPr>
        <w:spacing w:after="120" w:line="240" w:lineRule="auto"/>
        <w:rPr>
          <w:b/>
          <w:sz w:val="20"/>
          <w:szCs w:val="18"/>
        </w:rPr>
      </w:pPr>
      <w:r>
        <w:rPr>
          <w:b/>
          <w:sz w:val="20"/>
          <w:szCs w:val="18"/>
        </w:rPr>
        <w:t xml:space="preserve">The CPRC conducts scientific review </w:t>
      </w:r>
      <w:r w:rsidR="00F05D80">
        <w:rPr>
          <w:b/>
          <w:sz w:val="20"/>
          <w:szCs w:val="18"/>
        </w:rPr>
        <w:t xml:space="preserve">on </w:t>
      </w:r>
      <w:r>
        <w:rPr>
          <w:b/>
          <w:sz w:val="20"/>
          <w:szCs w:val="18"/>
        </w:rPr>
        <w:t>all cancer-related protocols at the University of Minnesota prior to IRB review.</w:t>
      </w:r>
    </w:p>
    <w:p w14:paraId="3BDEC0A1" w14:textId="3ABE79B2" w:rsidR="00296416" w:rsidRPr="00323A16" w:rsidRDefault="00296416" w:rsidP="00323A16">
      <w:pPr>
        <w:numPr>
          <w:ilvl w:val="1"/>
          <w:numId w:val="31"/>
        </w:numPr>
        <w:spacing w:after="120" w:line="240" w:lineRule="auto"/>
        <w:rPr>
          <w:sz w:val="20"/>
          <w:szCs w:val="18"/>
        </w:rPr>
      </w:pPr>
      <w:r w:rsidRPr="00323A16">
        <w:rPr>
          <w:sz w:val="20"/>
          <w:szCs w:val="18"/>
        </w:rPr>
        <w:t>Protocols may not receive IRB review until they are granted approval or approval with minor stipulations from the CPRC.</w:t>
      </w:r>
    </w:p>
    <w:p w14:paraId="7880C915" w14:textId="546BAC61" w:rsidR="00296416" w:rsidRPr="00296416" w:rsidRDefault="00296416" w:rsidP="00296416">
      <w:pPr>
        <w:numPr>
          <w:ilvl w:val="0"/>
          <w:numId w:val="31"/>
        </w:numPr>
        <w:spacing w:after="120" w:line="240" w:lineRule="auto"/>
        <w:rPr>
          <w:sz w:val="20"/>
          <w:szCs w:val="18"/>
        </w:rPr>
      </w:pPr>
      <w:r w:rsidRPr="00296416">
        <w:rPr>
          <w:b/>
          <w:sz w:val="20"/>
          <w:szCs w:val="20"/>
        </w:rPr>
        <w:t xml:space="preserve">OnCore </w:t>
      </w:r>
      <w:r w:rsidR="00323A16">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22F66C48" w14:textId="77777777" w:rsidR="00E51832" w:rsidRPr="00E51832" w:rsidRDefault="00B40DA8" w:rsidP="00296416">
      <w:pPr>
        <w:numPr>
          <w:ilvl w:val="1"/>
          <w:numId w:val="31"/>
        </w:numPr>
        <w:spacing w:after="120" w:line="240" w:lineRule="auto"/>
        <w:rPr>
          <w:sz w:val="20"/>
          <w:szCs w:val="18"/>
        </w:rPr>
      </w:pPr>
      <w:r w:rsidRPr="00296416">
        <w:rPr>
          <w:sz w:val="20"/>
          <w:szCs w:val="20"/>
        </w:rPr>
        <w:t>Applications must be submitted via ePRMS in OnCore.</w:t>
      </w:r>
    </w:p>
    <w:p w14:paraId="23818A6A" w14:textId="68E75760" w:rsidR="00296416" w:rsidRPr="00B7029D" w:rsidRDefault="00E51832" w:rsidP="00B7029D">
      <w:pPr>
        <w:numPr>
          <w:ilvl w:val="2"/>
          <w:numId w:val="31"/>
        </w:numPr>
        <w:spacing w:after="120" w:line="240" w:lineRule="auto"/>
        <w:rPr>
          <w:sz w:val="20"/>
          <w:szCs w:val="18"/>
        </w:rPr>
      </w:pPr>
      <w:r w:rsidRPr="00296416">
        <w:rPr>
          <w:sz w:val="20"/>
          <w:szCs w:val="20"/>
        </w:rPr>
        <w:t xml:space="preserve">Instructions for ePRMS submission and PI Signoff are available on the </w:t>
      </w:r>
      <w:hyperlink r:id="rId8" w:history="1">
        <w:r w:rsidRPr="00296416">
          <w:rPr>
            <w:color w:val="0000FF" w:themeColor="hyperlink"/>
            <w:sz w:val="20"/>
            <w:szCs w:val="20"/>
            <w:u w:val="single"/>
          </w:rPr>
          <w:t>CPRC website</w:t>
        </w:r>
      </w:hyperlink>
      <w:r w:rsidRPr="00296416">
        <w:rPr>
          <w:sz w:val="20"/>
          <w:szCs w:val="20"/>
        </w:rPr>
        <w:t>.</w:t>
      </w:r>
    </w:p>
    <w:p w14:paraId="60E351F8" w14:textId="33928BB2" w:rsidR="00296416" w:rsidRDefault="00296416" w:rsidP="00296416">
      <w:pPr>
        <w:numPr>
          <w:ilvl w:val="1"/>
          <w:numId w:val="31"/>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sidR="00323A16">
        <w:rPr>
          <w:b/>
          <w:sz w:val="20"/>
          <w:szCs w:val="20"/>
        </w:rPr>
        <w:t xml:space="preserve">in the </w:t>
      </w:r>
      <w:r w:rsidRPr="00296416">
        <w:rPr>
          <w:b/>
          <w:sz w:val="20"/>
          <w:szCs w:val="20"/>
        </w:rPr>
        <w:t>ePRMS</w:t>
      </w:r>
      <w:r w:rsidR="00323A16">
        <w:rPr>
          <w:b/>
          <w:sz w:val="20"/>
          <w:szCs w:val="20"/>
        </w:rPr>
        <w:t xml:space="preserve"> console by logging </w:t>
      </w:r>
      <w:r w:rsidR="00323A16" w:rsidRPr="00296416">
        <w:rPr>
          <w:b/>
          <w:sz w:val="20"/>
          <w:szCs w:val="20"/>
        </w:rPr>
        <w:t>in</w:t>
      </w:r>
      <w:r w:rsidR="00323A16">
        <w:rPr>
          <w:b/>
          <w:sz w:val="20"/>
          <w:szCs w:val="20"/>
        </w:rPr>
        <w:t>to OnCore</w:t>
      </w:r>
      <w:r w:rsidRPr="00296416">
        <w:rPr>
          <w:sz w:val="20"/>
          <w:szCs w:val="20"/>
        </w:rPr>
        <w:t>.</w:t>
      </w:r>
      <w:r>
        <w:rPr>
          <w:sz w:val="20"/>
          <w:szCs w:val="20"/>
        </w:rPr>
        <w:t xml:space="preserve"> This cannot be done by study staff on their behalf.</w:t>
      </w:r>
    </w:p>
    <w:p w14:paraId="01E5AC48" w14:textId="165752CC" w:rsidR="00296416" w:rsidRPr="00A2307D" w:rsidRDefault="00296416" w:rsidP="00380A52">
      <w:pPr>
        <w:pStyle w:val="ListParagraph"/>
        <w:numPr>
          <w:ilvl w:val="2"/>
          <w:numId w:val="31"/>
        </w:numPr>
        <w:spacing w:after="120" w:line="240" w:lineRule="auto"/>
        <w:contextualSpacing w:val="0"/>
        <w:rPr>
          <w:sz w:val="20"/>
          <w:szCs w:val="20"/>
        </w:rPr>
      </w:pPr>
      <w:r w:rsidRPr="00A2307D">
        <w:rPr>
          <w:sz w:val="20"/>
          <w:szCs w:val="20"/>
        </w:rPr>
        <w:t xml:space="preserve">Please contact </w:t>
      </w:r>
      <w:hyperlink r:id="rId9"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0" w:history="1">
        <w:r w:rsidR="00E51832" w:rsidRPr="00A2307D">
          <w:rPr>
            <w:color w:val="0000FF" w:themeColor="hyperlink"/>
            <w:sz w:val="20"/>
            <w:szCs w:val="20"/>
            <w:u w:val="single"/>
          </w:rPr>
          <w:t>https://oncoreuser.ahc.umn.edu/secure/</w:t>
        </w:r>
      </w:hyperlink>
      <w:r w:rsidRPr="00A2307D">
        <w:rPr>
          <w:sz w:val="20"/>
          <w:szCs w:val="20"/>
        </w:rPr>
        <w:t xml:space="preserve">.  </w:t>
      </w:r>
    </w:p>
    <w:p w14:paraId="3542DC71" w14:textId="77777777" w:rsidR="00296416" w:rsidRDefault="00737234" w:rsidP="00296416">
      <w:pPr>
        <w:numPr>
          <w:ilvl w:val="0"/>
          <w:numId w:val="31"/>
        </w:numPr>
        <w:spacing w:after="120" w:line="240" w:lineRule="auto"/>
        <w:rPr>
          <w:sz w:val="20"/>
          <w:szCs w:val="18"/>
        </w:rPr>
      </w:pPr>
      <w:r w:rsidRPr="00B00B21">
        <w:rPr>
          <w:b/>
          <w:sz w:val="20"/>
          <w:szCs w:val="18"/>
        </w:rPr>
        <w:t>Required Documentation</w:t>
      </w:r>
      <w:r>
        <w:rPr>
          <w:sz w:val="20"/>
          <w:szCs w:val="18"/>
        </w:rPr>
        <w:t xml:space="preserve">: </w:t>
      </w:r>
    </w:p>
    <w:p w14:paraId="1393F86F" w14:textId="66967D5F" w:rsidR="00380A52" w:rsidRPr="00380A52" w:rsidRDefault="00A914F9" w:rsidP="00380A52">
      <w:pPr>
        <w:numPr>
          <w:ilvl w:val="1"/>
          <w:numId w:val="31"/>
        </w:numPr>
        <w:spacing w:after="120" w:line="240" w:lineRule="auto"/>
        <w:rPr>
          <w:sz w:val="20"/>
          <w:szCs w:val="18"/>
        </w:rPr>
      </w:pPr>
      <w:hyperlink r:id="rId11" w:history="1">
        <w:r w:rsidR="00380A52" w:rsidRPr="00380A52">
          <w:rPr>
            <w:rStyle w:val="Hyperlink"/>
            <w:sz w:val="20"/>
            <w:szCs w:val="18"/>
          </w:rPr>
          <w:t>Clinical Research Resource Review (CR</w:t>
        </w:r>
        <w:r w:rsidR="00380A52" w:rsidRPr="00380A52">
          <w:rPr>
            <w:rStyle w:val="Hyperlink"/>
            <w:sz w:val="20"/>
            <w:szCs w:val="18"/>
            <w:vertAlign w:val="superscript"/>
          </w:rPr>
          <w:t>3</w:t>
        </w:r>
        <w:r w:rsidR="00380A52" w:rsidRPr="00380A52">
          <w:rPr>
            <w:rStyle w:val="Hyperlink"/>
            <w:sz w:val="20"/>
            <w:szCs w:val="18"/>
          </w:rPr>
          <w:t>)</w:t>
        </w:r>
      </w:hyperlink>
      <w:r w:rsidR="00380A52">
        <w:rPr>
          <w:sz w:val="20"/>
          <w:szCs w:val="18"/>
        </w:rPr>
        <w:t xml:space="preserve"> approval form/letter </w:t>
      </w:r>
      <w:r w:rsidR="00380A52" w:rsidRPr="00380A52">
        <w:rPr>
          <w:i/>
          <w:sz w:val="20"/>
          <w:szCs w:val="18"/>
        </w:rPr>
        <w:t>(only applicable</w:t>
      </w:r>
      <w:r w:rsidR="00380A52">
        <w:rPr>
          <w:i/>
          <w:sz w:val="20"/>
          <w:szCs w:val="18"/>
        </w:rPr>
        <w:t xml:space="preserve"> for studies</w:t>
      </w:r>
      <w:r w:rsidR="00380A52" w:rsidRPr="00380A52">
        <w:rPr>
          <w:i/>
          <w:sz w:val="20"/>
          <w:szCs w:val="18"/>
        </w:rPr>
        <w:t xml:space="preserve"> in which the </w:t>
      </w:r>
      <w:r w:rsidR="00380A52">
        <w:rPr>
          <w:i/>
          <w:sz w:val="20"/>
          <w:szCs w:val="18"/>
        </w:rPr>
        <w:t>PI</w:t>
      </w:r>
      <w:r w:rsidR="00380A52" w:rsidRPr="00380A52">
        <w:rPr>
          <w:i/>
          <w:sz w:val="20"/>
          <w:szCs w:val="18"/>
        </w:rPr>
        <w:t xml:space="preserve"> has a tenure home in a Medical School department)</w:t>
      </w:r>
      <w:r w:rsidR="00380A52">
        <w:rPr>
          <w:i/>
          <w:sz w:val="20"/>
          <w:szCs w:val="18"/>
        </w:rPr>
        <w:t>.</w:t>
      </w:r>
    </w:p>
    <w:p w14:paraId="6EDCE323" w14:textId="03FB8048" w:rsidR="00296416" w:rsidRPr="00C10E71" w:rsidRDefault="00CB5B39" w:rsidP="00296416">
      <w:pPr>
        <w:numPr>
          <w:ilvl w:val="1"/>
          <w:numId w:val="31"/>
        </w:numPr>
        <w:spacing w:after="120" w:line="240" w:lineRule="auto"/>
        <w:rPr>
          <w:sz w:val="20"/>
          <w:szCs w:val="18"/>
        </w:rPr>
      </w:pPr>
      <w:r w:rsidRPr="00296416">
        <w:rPr>
          <w:sz w:val="20"/>
          <w:szCs w:val="20"/>
        </w:rPr>
        <w:t>P</w:t>
      </w:r>
      <w:r w:rsidR="00737234" w:rsidRPr="00296416">
        <w:rPr>
          <w:sz w:val="20"/>
          <w:szCs w:val="20"/>
        </w:rPr>
        <w:t>rotocol</w:t>
      </w:r>
    </w:p>
    <w:p w14:paraId="0E84207D" w14:textId="77777777" w:rsidR="00C10E71" w:rsidRPr="00296416" w:rsidRDefault="00C10E71" w:rsidP="00C10E71">
      <w:pPr>
        <w:numPr>
          <w:ilvl w:val="2"/>
          <w:numId w:val="31"/>
        </w:numPr>
        <w:spacing w:after="120" w:line="240" w:lineRule="auto"/>
        <w:rPr>
          <w:sz w:val="20"/>
          <w:szCs w:val="18"/>
        </w:rPr>
      </w:pPr>
      <w:r w:rsidRPr="00C10E71">
        <w:rPr>
          <w:sz w:val="20"/>
          <w:szCs w:val="20"/>
          <w:u w:val="single"/>
        </w:rPr>
        <w:t>Protocols utilizing tools (e.g., instruments or surveys)</w:t>
      </w:r>
      <w:r>
        <w:rPr>
          <w:sz w:val="20"/>
          <w:szCs w:val="20"/>
        </w:rPr>
        <w:t xml:space="preserve"> to collect patient-reported outcomes data, please ensure that the protocol includes (1) a copy of all tools, (2) a reference validating each tool and (3) description of how the tool will be implemented (who will administer the tool and their training; time frames for tool administration etc.)</w:t>
      </w:r>
    </w:p>
    <w:p w14:paraId="6274EBA6" w14:textId="7DDF261C" w:rsidR="00C10E71" w:rsidRPr="00296416" w:rsidRDefault="00C10E71" w:rsidP="00C10E71">
      <w:pPr>
        <w:numPr>
          <w:ilvl w:val="2"/>
          <w:numId w:val="31"/>
        </w:numPr>
        <w:spacing w:after="120" w:line="240" w:lineRule="auto"/>
        <w:rPr>
          <w:sz w:val="20"/>
          <w:szCs w:val="18"/>
        </w:rPr>
      </w:pPr>
      <w:r w:rsidRPr="00C10E71">
        <w:rPr>
          <w:sz w:val="20"/>
          <w:szCs w:val="18"/>
          <w:u w:val="single"/>
        </w:rPr>
        <w:t>Protocols using focus groups</w:t>
      </w:r>
      <w:r>
        <w:rPr>
          <w:sz w:val="20"/>
          <w:szCs w:val="18"/>
        </w:rPr>
        <w:t>, please ensure that focus group activity is clearly documented, including facilitator background/training, provide copies of tools/scripts used in focus groups, and what data will be collected.</w:t>
      </w:r>
    </w:p>
    <w:p w14:paraId="2B462D49" w14:textId="100EDCB9" w:rsidR="00296416" w:rsidRPr="00296416" w:rsidRDefault="00D54D3F" w:rsidP="00296416">
      <w:pPr>
        <w:numPr>
          <w:ilvl w:val="1"/>
          <w:numId w:val="31"/>
        </w:numPr>
        <w:spacing w:after="120" w:line="240" w:lineRule="auto"/>
        <w:rPr>
          <w:sz w:val="20"/>
          <w:szCs w:val="18"/>
        </w:rPr>
      </w:pPr>
      <w:r>
        <w:rPr>
          <w:sz w:val="20"/>
          <w:szCs w:val="20"/>
        </w:rPr>
        <w:t>Investigators Brochure</w:t>
      </w:r>
      <w:r w:rsidR="00737234" w:rsidRPr="00296416">
        <w:rPr>
          <w:sz w:val="20"/>
          <w:szCs w:val="20"/>
        </w:rPr>
        <w:t xml:space="preserve"> </w:t>
      </w:r>
      <w:r w:rsidR="00737234" w:rsidRPr="00296416">
        <w:rPr>
          <w:i/>
          <w:sz w:val="20"/>
          <w:szCs w:val="20"/>
        </w:rPr>
        <w:t>(if applicable)</w:t>
      </w:r>
    </w:p>
    <w:p w14:paraId="3B1C3D52" w14:textId="0C8A2AED" w:rsidR="00296416" w:rsidRPr="00296416" w:rsidRDefault="00D54D3F" w:rsidP="00296416">
      <w:pPr>
        <w:numPr>
          <w:ilvl w:val="1"/>
          <w:numId w:val="31"/>
        </w:numPr>
        <w:spacing w:after="120" w:line="240" w:lineRule="auto"/>
        <w:rPr>
          <w:sz w:val="20"/>
          <w:szCs w:val="18"/>
        </w:rPr>
      </w:pPr>
      <w:r>
        <w:rPr>
          <w:sz w:val="20"/>
          <w:szCs w:val="20"/>
        </w:rPr>
        <w:t>Data and Safety Monitoring Plan</w:t>
      </w:r>
      <w:r w:rsidR="00737234" w:rsidRPr="00296416">
        <w:rPr>
          <w:sz w:val="20"/>
          <w:szCs w:val="20"/>
        </w:rPr>
        <w:t xml:space="preserve"> </w:t>
      </w:r>
      <w:r w:rsidR="00737234" w:rsidRPr="00296416">
        <w:rPr>
          <w:i/>
          <w:sz w:val="20"/>
          <w:szCs w:val="20"/>
        </w:rPr>
        <w:t>(if applicable)</w:t>
      </w:r>
    </w:p>
    <w:p w14:paraId="5B203744" w14:textId="0B0E0709" w:rsidR="00737234" w:rsidRDefault="00B40DA8" w:rsidP="00296416">
      <w:pPr>
        <w:numPr>
          <w:ilvl w:val="2"/>
          <w:numId w:val="31"/>
        </w:numPr>
        <w:spacing w:after="120" w:line="240" w:lineRule="auto"/>
        <w:rPr>
          <w:sz w:val="20"/>
          <w:szCs w:val="18"/>
        </w:rPr>
      </w:pPr>
      <w:r w:rsidRPr="00296416">
        <w:rPr>
          <w:sz w:val="20"/>
          <w:szCs w:val="20"/>
        </w:rPr>
        <w:t xml:space="preserve">If the protocol has a Data and Safety Monitoring Board (DSMB), submitting the DSMB Charter and </w:t>
      </w:r>
      <w:r w:rsidR="00E64CCC" w:rsidRPr="00296416">
        <w:rPr>
          <w:sz w:val="20"/>
          <w:szCs w:val="20"/>
        </w:rPr>
        <w:t>m</w:t>
      </w:r>
      <w:r w:rsidRPr="00296416">
        <w:rPr>
          <w:sz w:val="20"/>
          <w:szCs w:val="20"/>
        </w:rPr>
        <w:t xml:space="preserve">embership list (or </w:t>
      </w:r>
      <w:r w:rsidR="00296416">
        <w:rPr>
          <w:sz w:val="20"/>
          <w:szCs w:val="20"/>
        </w:rPr>
        <w:t>providing</w:t>
      </w:r>
      <w:r w:rsidRPr="00296416">
        <w:rPr>
          <w:sz w:val="20"/>
          <w:szCs w:val="20"/>
        </w:rPr>
        <w:t xml:space="preserve"> a statement confirming that these will be submitted to the CPRC when available) will prevent</w:t>
      </w:r>
      <w:r>
        <w:rPr>
          <w:sz w:val="20"/>
          <w:szCs w:val="18"/>
        </w:rPr>
        <w:t xml:space="preserve"> a stipulation from the CPRC.</w:t>
      </w:r>
    </w:p>
    <w:p w14:paraId="34309845" w14:textId="1CDC2A6B" w:rsidR="00F05D80" w:rsidRPr="00471CA3" w:rsidRDefault="00F05D80" w:rsidP="00A64CB1">
      <w:pPr>
        <w:numPr>
          <w:ilvl w:val="1"/>
          <w:numId w:val="31"/>
        </w:numPr>
        <w:spacing w:after="120" w:line="240" w:lineRule="auto"/>
        <w:rPr>
          <w:sz w:val="20"/>
          <w:szCs w:val="18"/>
        </w:rPr>
      </w:pPr>
      <w:r w:rsidRPr="00D158A9">
        <w:rPr>
          <w:sz w:val="20"/>
          <w:szCs w:val="20"/>
        </w:rPr>
        <w:t>Phase I Operating Characteristics</w:t>
      </w:r>
      <w:r>
        <w:rPr>
          <w:sz w:val="20"/>
          <w:szCs w:val="20"/>
        </w:rPr>
        <w:t xml:space="preserve"> </w:t>
      </w:r>
      <w:r w:rsidRPr="00A64CB1">
        <w:rPr>
          <w:i/>
          <w:sz w:val="20"/>
          <w:szCs w:val="20"/>
        </w:rPr>
        <w:t xml:space="preserve">(if applicable - see question </w:t>
      </w:r>
      <w:r w:rsidR="002166CD">
        <w:rPr>
          <w:i/>
          <w:sz w:val="20"/>
          <w:szCs w:val="20"/>
        </w:rPr>
        <w:t>#4</w:t>
      </w:r>
      <w:r w:rsidRPr="00A64CB1">
        <w:rPr>
          <w:i/>
          <w:sz w:val="20"/>
          <w:szCs w:val="20"/>
        </w:rPr>
        <w:t xml:space="preserve"> in the application below)</w:t>
      </w:r>
    </w:p>
    <w:p w14:paraId="7DF50E9B" w14:textId="2D554568" w:rsidR="00737234" w:rsidRPr="00296416" w:rsidRDefault="00737234" w:rsidP="00296416">
      <w:pPr>
        <w:numPr>
          <w:ilvl w:val="0"/>
          <w:numId w:val="31"/>
        </w:numPr>
        <w:spacing w:after="120" w:line="240" w:lineRule="auto"/>
        <w:rPr>
          <w:sz w:val="18"/>
          <w:szCs w:val="18"/>
        </w:rPr>
      </w:pPr>
      <w:r w:rsidRPr="00B00B21">
        <w:rPr>
          <w:b/>
          <w:sz w:val="20"/>
          <w:szCs w:val="18"/>
        </w:rPr>
        <w:t>Submission deadlines</w:t>
      </w:r>
      <w:r w:rsidRPr="00471CA3">
        <w:rPr>
          <w:sz w:val="20"/>
          <w:szCs w:val="18"/>
        </w:rPr>
        <w:t xml:space="preserve"> are posted on the </w:t>
      </w:r>
      <w:hyperlink r:id="rId12" w:history="1">
        <w:r w:rsidRPr="00471CA3">
          <w:rPr>
            <w:color w:val="0000FF" w:themeColor="hyperlink"/>
            <w:sz w:val="20"/>
            <w:szCs w:val="18"/>
            <w:u w:val="single"/>
          </w:rPr>
          <w:t>CPRC website</w:t>
        </w:r>
      </w:hyperlink>
      <w:r w:rsidRPr="00471CA3">
        <w:rPr>
          <w:sz w:val="20"/>
          <w:szCs w:val="18"/>
        </w:rPr>
        <w:t xml:space="preserve">. </w:t>
      </w:r>
    </w:p>
    <w:p w14:paraId="3B547AED" w14:textId="3FFDF210" w:rsidR="00296416" w:rsidRPr="00296416" w:rsidRDefault="00296416" w:rsidP="00296416">
      <w:pPr>
        <w:pStyle w:val="ListParagraph"/>
        <w:numPr>
          <w:ilvl w:val="0"/>
          <w:numId w:val="31"/>
        </w:numPr>
        <w:spacing w:after="120" w:line="240" w:lineRule="auto"/>
        <w:contextualSpacing w:val="0"/>
        <w:rPr>
          <w:sz w:val="20"/>
          <w:szCs w:val="20"/>
        </w:rPr>
      </w:pPr>
      <w:r w:rsidRPr="00296416">
        <w:rPr>
          <w:b/>
          <w:sz w:val="20"/>
          <w:szCs w:val="20"/>
        </w:rPr>
        <w:t>Incomplete submissions will be returned</w:t>
      </w:r>
      <w:r w:rsidRPr="00296416">
        <w:rPr>
          <w:sz w:val="20"/>
          <w:szCs w:val="20"/>
        </w:rPr>
        <w:t xml:space="preserve"> for completion prior to review and may not be processed until after the next CPRC deadline.</w:t>
      </w:r>
      <w:r w:rsidRPr="00296416">
        <w:rPr>
          <w:sz w:val="20"/>
          <w:szCs w:val="20"/>
          <w:u w:val="single"/>
        </w:rPr>
        <w:t xml:space="preserve"> </w:t>
      </w:r>
    </w:p>
    <w:p w14:paraId="2549D349" w14:textId="77777777" w:rsidR="00296416" w:rsidRDefault="00E64CCC" w:rsidP="00296416">
      <w:pPr>
        <w:pStyle w:val="ListParagraph"/>
        <w:numPr>
          <w:ilvl w:val="0"/>
          <w:numId w:val="31"/>
        </w:numPr>
        <w:spacing w:after="120" w:line="240" w:lineRule="auto"/>
        <w:contextualSpacing w:val="0"/>
        <w:rPr>
          <w:sz w:val="20"/>
        </w:rPr>
      </w:pPr>
      <w:r w:rsidRPr="00296416">
        <w:rPr>
          <w:b/>
          <w:sz w:val="20"/>
        </w:rPr>
        <w:t>Send any CPRC-related questions</w:t>
      </w:r>
      <w:r>
        <w:rPr>
          <w:sz w:val="20"/>
        </w:rPr>
        <w:t xml:space="preserve"> to </w:t>
      </w:r>
      <w:hyperlink r:id="rId13" w:history="1">
        <w:r w:rsidRPr="00EB5732">
          <w:rPr>
            <w:rStyle w:val="Hyperlink"/>
            <w:sz w:val="20"/>
          </w:rPr>
          <w:t>ccprc@umn.edu</w:t>
        </w:r>
      </w:hyperlink>
      <w:r>
        <w:rPr>
          <w:sz w:val="20"/>
        </w:rPr>
        <w:t xml:space="preserve">. </w:t>
      </w:r>
      <w:r w:rsidRPr="00296416">
        <w:rPr>
          <w:i/>
          <w:sz w:val="20"/>
        </w:rPr>
        <w:t>(Note the extra “c.”)</w:t>
      </w:r>
    </w:p>
    <w:p w14:paraId="4ED78B11" w14:textId="3C9723A5" w:rsidR="00296416" w:rsidRDefault="00296416" w:rsidP="00296416">
      <w:pPr>
        <w:spacing w:after="120" w:line="240" w:lineRule="auto"/>
        <w:rPr>
          <w:sz w:val="20"/>
          <w:szCs w:val="18"/>
        </w:rPr>
      </w:pPr>
      <w:r>
        <w:rPr>
          <w:sz w:val="20"/>
          <w:szCs w:val="18"/>
        </w:rPr>
        <w:br w:type="page"/>
      </w:r>
    </w:p>
    <w:p w14:paraId="0D3F4337" w14:textId="6628B257" w:rsidR="00296416" w:rsidRDefault="00296416" w:rsidP="00296416">
      <w:pPr>
        <w:spacing w:after="120"/>
        <w:rPr>
          <w:rFonts w:ascii="Gill Sans MT" w:hAnsi="Gill Sans MT"/>
          <w:sz w:val="28"/>
          <w:szCs w:val="32"/>
        </w:rPr>
      </w:pPr>
      <w:r w:rsidRPr="00B450CA">
        <w:rPr>
          <w:rFonts w:ascii="Gill Sans MT" w:hAnsi="Gill Sans MT"/>
          <w:sz w:val="28"/>
          <w:szCs w:val="32"/>
        </w:rPr>
        <w:lastRenderedPageBreak/>
        <w:t>Application</w:t>
      </w:r>
    </w:p>
    <w:p w14:paraId="424E9576" w14:textId="346D942A" w:rsidR="00FA1263" w:rsidRPr="00FA1263" w:rsidRDefault="00FA1263" w:rsidP="00FA1263">
      <w:r w:rsidRPr="00F12E12">
        <w:rPr>
          <w:shd w:val="clear" w:color="auto" w:fill="DAEEF3" w:themeFill="accent5" w:themeFillTint="33"/>
        </w:rPr>
        <w:t xml:space="preserve">As of </w:t>
      </w:r>
      <w:r w:rsidR="00A914F9">
        <w:rPr>
          <w:shd w:val="clear" w:color="auto" w:fill="DAEEF3" w:themeFill="accent5" w:themeFillTint="33"/>
        </w:rPr>
        <w:t>August 30</w:t>
      </w:r>
      <w:r w:rsidR="00D13620" w:rsidRPr="00F12E12">
        <w:rPr>
          <w:shd w:val="clear" w:color="auto" w:fill="DAEEF3" w:themeFill="accent5" w:themeFillTint="33"/>
        </w:rPr>
        <w:t>, 2022, all studies with PI</w:t>
      </w:r>
      <w:r w:rsidRPr="00F12E12">
        <w:rPr>
          <w:shd w:val="clear" w:color="auto" w:fill="DAEEF3" w:themeFill="accent5" w:themeFillTint="33"/>
        </w:rPr>
        <w:t xml:space="preserve">s </w:t>
      </w:r>
      <w:r w:rsidR="00C10E71">
        <w:rPr>
          <w:shd w:val="clear" w:color="auto" w:fill="DAEEF3" w:themeFill="accent5" w:themeFillTint="33"/>
        </w:rPr>
        <w:t xml:space="preserve">with a tenure home </w:t>
      </w:r>
      <w:r w:rsidRPr="00F12E12">
        <w:rPr>
          <w:shd w:val="clear" w:color="auto" w:fill="DAEEF3" w:themeFill="accent5" w:themeFillTint="33"/>
        </w:rPr>
        <w:t xml:space="preserve">in the Medical School must include the </w:t>
      </w:r>
      <w:hyperlink r:id="rId14" w:history="1">
        <w:r w:rsidRPr="00F12E12">
          <w:rPr>
            <w:rStyle w:val="Hyperlink"/>
            <w:shd w:val="clear" w:color="auto" w:fill="DAEEF3" w:themeFill="accent5" w:themeFillTint="33"/>
          </w:rPr>
          <w:t>Clinical Research Resource Review (CR</w:t>
        </w:r>
        <w:r w:rsidRPr="00F12E12">
          <w:rPr>
            <w:rStyle w:val="Hyperlink"/>
            <w:shd w:val="clear" w:color="auto" w:fill="DAEEF3" w:themeFill="accent5" w:themeFillTint="33"/>
            <w:vertAlign w:val="superscript"/>
          </w:rPr>
          <w:t>3</w:t>
        </w:r>
        <w:r w:rsidRPr="00F12E12">
          <w:rPr>
            <w:rStyle w:val="Hyperlink"/>
            <w:shd w:val="clear" w:color="auto" w:fill="DAEEF3" w:themeFill="accent5" w:themeFillTint="33"/>
          </w:rPr>
          <w:t>)</w:t>
        </w:r>
      </w:hyperlink>
      <w:r w:rsidRPr="00F12E12">
        <w:rPr>
          <w:shd w:val="clear" w:color="auto" w:fill="DAEEF3" w:themeFill="accent5" w:themeFillTint="33"/>
        </w:rPr>
        <w:t xml:space="preserve"> approval with the CPRC application.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434E0E" w14:paraId="69965FF2"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3A83B3D2" w14:textId="0DFB57F7" w:rsidR="00434E0E" w:rsidRPr="00F05D80" w:rsidRDefault="00F05D80" w:rsidP="00F05D80">
            <w:pPr>
              <w:pStyle w:val="ListParagraph"/>
              <w:numPr>
                <w:ilvl w:val="0"/>
                <w:numId w:val="4"/>
              </w:numPr>
              <w:rPr>
                <w:b/>
                <w:sz w:val="20"/>
                <w:szCs w:val="20"/>
              </w:rPr>
            </w:pPr>
            <w:r w:rsidRPr="000E2C66">
              <w:rPr>
                <w:rFonts w:ascii="Gill Sans MT" w:hAnsi="Gill Sans MT"/>
                <w:szCs w:val="20"/>
              </w:rPr>
              <w:t>Protocol Title</w:t>
            </w:r>
            <w:r w:rsidRPr="000E2C66">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r>
              <w:rPr>
                <w:szCs w:val="20"/>
              </w:rPr>
              <w:t> </w:t>
            </w:r>
            <w:r>
              <w:rPr>
                <w:szCs w:val="20"/>
              </w:rPr>
              <w:t> </w:t>
            </w:r>
            <w:r>
              <w:rPr>
                <w:szCs w:val="20"/>
              </w:rPr>
              <w:t> </w:t>
            </w:r>
            <w:r>
              <w:rPr>
                <w:szCs w:val="20"/>
              </w:rPr>
              <w:t> </w:t>
            </w:r>
            <w:r>
              <w:rPr>
                <w:szCs w:val="20"/>
              </w:rPr>
              <w:t> </w:t>
            </w:r>
            <w:r w:rsidRPr="0016267A">
              <w:rPr>
                <w:szCs w:val="20"/>
              </w:rPr>
              <w:fldChar w:fldCharType="end"/>
            </w:r>
          </w:p>
        </w:tc>
      </w:tr>
      <w:tr w:rsidR="00F05D80" w14:paraId="4CC5EF2C" w14:textId="77777777" w:rsidTr="009764B1">
        <w:trPr>
          <w:cantSplit/>
          <w:trHeight w:val="29"/>
        </w:trPr>
        <w:tc>
          <w:tcPr>
            <w:tcW w:w="11078" w:type="dxa"/>
            <w:vAlign w:val="center"/>
          </w:tcPr>
          <w:p w14:paraId="69E68D41" w14:textId="427D9E3D" w:rsidR="00F05D80" w:rsidRPr="00980B85" w:rsidRDefault="00F05D80" w:rsidP="00F05D80">
            <w:pPr>
              <w:pStyle w:val="ListParagraph"/>
              <w:numPr>
                <w:ilvl w:val="0"/>
                <w:numId w:val="4"/>
              </w:numPr>
              <w:rPr>
                <w:rFonts w:ascii="Gill Sans MT" w:hAnsi="Gill Sans MT"/>
              </w:rPr>
            </w:pPr>
            <w:r w:rsidRPr="00980B85">
              <w:rPr>
                <w:rFonts w:ascii="Gill Sans MT" w:hAnsi="Gill Sans MT"/>
              </w:rPr>
              <w:t>UMN Principal Investigator</w:t>
            </w:r>
            <w:r w:rsidRPr="000E2C66">
              <w:t>:</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bookmarkStart w:id="0" w:name="_GoBack"/>
            <w:r w:rsidRPr="00ED7AA1">
              <w:t> </w:t>
            </w:r>
            <w:r w:rsidRPr="00ED7AA1">
              <w:t> </w:t>
            </w:r>
            <w:r w:rsidRPr="00ED7AA1">
              <w:t> </w:t>
            </w:r>
            <w:r w:rsidRPr="00ED7AA1">
              <w:t> </w:t>
            </w:r>
            <w:r w:rsidRPr="00ED7AA1">
              <w:t> </w:t>
            </w:r>
            <w:bookmarkEnd w:id="0"/>
            <w:r w:rsidRPr="00ED7AA1">
              <w:fldChar w:fldCharType="end"/>
            </w:r>
          </w:p>
        </w:tc>
      </w:tr>
      <w:tr w:rsidR="00F05D80" w14:paraId="4EC90F3C"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171BA068" w14:textId="77777777" w:rsidR="00F05D80" w:rsidRDefault="00F05D80" w:rsidP="00F05D80">
            <w:pPr>
              <w:pStyle w:val="ListParagraph"/>
              <w:numPr>
                <w:ilvl w:val="0"/>
                <w:numId w:val="4"/>
              </w:numPr>
              <w:spacing w:after="120"/>
              <w:rPr>
                <w:sz w:val="20"/>
                <w:szCs w:val="20"/>
              </w:rPr>
            </w:pPr>
            <w:r w:rsidRPr="00980B85">
              <w:rPr>
                <w:rFonts w:ascii="Gill Sans MT" w:hAnsi="Gill Sans MT"/>
              </w:rPr>
              <w:t>UMN Co-Investigators</w:t>
            </w:r>
            <w:r w:rsidRPr="000E2C66">
              <w:rPr>
                <w:szCs w:val="20"/>
              </w:rPr>
              <w:t xml:space="preserve"> </w:t>
            </w:r>
            <w:r w:rsidRPr="000E2C66">
              <w:rPr>
                <w:sz w:val="20"/>
                <w:szCs w:val="20"/>
              </w:rPr>
              <w:t xml:space="preserve">(investigator initiated) </w:t>
            </w:r>
            <w:r w:rsidRPr="00980B85">
              <w:rPr>
                <w:rFonts w:ascii="Gill Sans MT" w:hAnsi="Gill Sans MT"/>
              </w:rPr>
              <w:t>or Sub-Investigators</w:t>
            </w:r>
            <w:r w:rsidRPr="000E2C66">
              <w:rPr>
                <w:szCs w:val="20"/>
              </w:rPr>
              <w:t xml:space="preserve"> </w:t>
            </w:r>
            <w:r w:rsidRPr="000E2C66">
              <w:rPr>
                <w:sz w:val="20"/>
                <w:szCs w:val="20"/>
              </w:rPr>
              <w:t>(sponsored study):</w:t>
            </w:r>
          </w:p>
          <w:p w14:paraId="30F1FECF" w14:textId="10BF548F" w:rsidR="00F05D80" w:rsidRPr="00F05D80" w:rsidRDefault="00F05D80" w:rsidP="00F05D80">
            <w:pPr>
              <w:pStyle w:val="ListParagraph"/>
              <w:ind w:left="360"/>
            </w:pPr>
            <w:r w:rsidRPr="00F05D80">
              <w:fldChar w:fldCharType="begin">
                <w:ffData>
                  <w:name w:val="Text7"/>
                  <w:enabled/>
                  <w:calcOnExit w:val="0"/>
                  <w:textInput/>
                </w:ffData>
              </w:fldChar>
            </w:r>
            <w:r w:rsidRPr="00F05D80">
              <w:instrText xml:space="preserve"> FORMTEXT </w:instrText>
            </w:r>
            <w:r w:rsidRPr="00F05D80">
              <w:fldChar w:fldCharType="separate"/>
            </w:r>
            <w:r w:rsidRPr="00F05D80">
              <w:t> </w:t>
            </w:r>
            <w:r w:rsidRPr="00F05D80">
              <w:t> </w:t>
            </w:r>
            <w:r w:rsidRPr="00F05D80">
              <w:t> </w:t>
            </w:r>
            <w:r w:rsidRPr="00F05D80">
              <w:t> </w:t>
            </w:r>
            <w:r w:rsidRPr="00F05D80">
              <w:t> </w:t>
            </w:r>
            <w:r w:rsidRPr="00F05D80">
              <w:fldChar w:fldCharType="end"/>
            </w:r>
          </w:p>
        </w:tc>
      </w:tr>
      <w:tr w:rsidR="004C47F4" w14:paraId="1D89659D" w14:textId="77777777" w:rsidTr="009764B1">
        <w:trPr>
          <w:trHeight w:val="29"/>
        </w:trPr>
        <w:tc>
          <w:tcPr>
            <w:tcW w:w="11078" w:type="dxa"/>
            <w:vAlign w:val="center"/>
          </w:tcPr>
          <w:p w14:paraId="2B7B067B" w14:textId="77777777" w:rsidR="004C47F4" w:rsidRDefault="004C47F4" w:rsidP="00C10E71">
            <w:pPr>
              <w:pStyle w:val="Heading1"/>
            </w:pPr>
            <w:r>
              <w:t>Phase I trial operating characteristics documentation applicability</w:t>
            </w:r>
          </w:p>
          <w:p w14:paraId="29B47686" w14:textId="6D9B0758" w:rsidR="004C47F4" w:rsidRDefault="004C47F4" w:rsidP="004C47F4">
            <w:pPr>
              <w:spacing w:after="60"/>
              <w:ind w:left="330"/>
              <w:rPr>
                <w:sz w:val="20"/>
                <w:szCs w:val="20"/>
              </w:rPr>
            </w:pPr>
            <w:r>
              <w:rPr>
                <w:sz w:val="20"/>
                <w:szCs w:val="20"/>
              </w:rPr>
              <w:t xml:space="preserve">Is this study a Phase I trial with </w:t>
            </w:r>
            <w:r w:rsidR="00D91435">
              <w:rPr>
                <w:sz w:val="20"/>
                <w:szCs w:val="20"/>
              </w:rPr>
              <w:t xml:space="preserve">a </w:t>
            </w:r>
            <w:r>
              <w:rPr>
                <w:sz w:val="20"/>
                <w:szCs w:val="20"/>
              </w:rPr>
              <w:t>dose-escalation design?</w:t>
            </w:r>
            <w:r w:rsidR="00D91435">
              <w:rPr>
                <w:sz w:val="20"/>
                <w:szCs w:val="20"/>
              </w:rPr>
              <w:t xml:space="preserve"> </w:t>
            </w:r>
          </w:p>
          <w:p w14:paraId="0B33C45B" w14:textId="77777777" w:rsidR="004C47F4" w:rsidRPr="00A64CB1" w:rsidRDefault="004C47F4" w:rsidP="004C47F4">
            <w:pPr>
              <w:spacing w:after="60"/>
              <w:ind w:left="330"/>
              <w:rPr>
                <w:b/>
                <w:sz w:val="20"/>
                <w:szCs w:val="20"/>
              </w:rPr>
            </w:pP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A914F9">
              <w:rPr>
                <w:sz w:val="20"/>
                <w:szCs w:val="20"/>
              </w:rPr>
            </w:r>
            <w:r w:rsidR="00A914F9">
              <w:rPr>
                <w:sz w:val="20"/>
                <w:szCs w:val="20"/>
              </w:rPr>
              <w:fldChar w:fldCharType="separate"/>
            </w:r>
            <w:r w:rsidRPr="00B03D7A">
              <w:rPr>
                <w:sz w:val="20"/>
                <w:szCs w:val="20"/>
              </w:rPr>
              <w:fldChar w:fldCharType="end"/>
            </w:r>
            <w:r>
              <w:rPr>
                <w:sz w:val="20"/>
                <w:szCs w:val="20"/>
              </w:rPr>
              <w:t xml:space="preserve"> </w:t>
            </w:r>
            <w:r w:rsidRPr="00B03D7A">
              <w:rPr>
                <w:sz w:val="20"/>
                <w:szCs w:val="20"/>
              </w:rPr>
              <w:t>No</w:t>
            </w:r>
            <w:r>
              <w:rPr>
                <w:sz w:val="20"/>
                <w:szCs w:val="20"/>
              </w:rPr>
              <w:t xml:space="preserve"> </w:t>
            </w:r>
            <w:r w:rsidRPr="00A64CB1">
              <w:rPr>
                <w:i/>
                <w:sz w:val="20"/>
                <w:szCs w:val="20"/>
              </w:rPr>
              <w:t>(</w:t>
            </w:r>
            <w:r>
              <w:rPr>
                <w:i/>
                <w:sz w:val="20"/>
                <w:szCs w:val="20"/>
              </w:rPr>
              <w:t>C</w:t>
            </w:r>
            <w:r w:rsidRPr="00A64CB1">
              <w:rPr>
                <w:i/>
                <w:sz w:val="20"/>
                <w:szCs w:val="20"/>
              </w:rPr>
              <w:t>heck “No” if study is Phase I/II and Phase I portion is complete/maximum tolerated dose has been identified.)</w:t>
            </w:r>
          </w:p>
          <w:p w14:paraId="5C008A15" w14:textId="77777777" w:rsidR="004C47F4" w:rsidRPr="00A64CB1" w:rsidRDefault="004C47F4" w:rsidP="004C47F4">
            <w:pPr>
              <w:spacing w:after="60"/>
              <w:ind w:left="330"/>
              <w:rPr>
                <w:b/>
                <w:sz w:val="20"/>
                <w:szCs w:val="20"/>
              </w:rPr>
            </w:pP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A914F9">
              <w:rPr>
                <w:sz w:val="20"/>
                <w:szCs w:val="20"/>
              </w:rPr>
            </w:r>
            <w:r w:rsidR="00A914F9">
              <w:rPr>
                <w:sz w:val="20"/>
                <w:szCs w:val="20"/>
              </w:rPr>
              <w:fldChar w:fldCharType="separate"/>
            </w:r>
            <w:r w:rsidRPr="00B03D7A">
              <w:rPr>
                <w:sz w:val="20"/>
                <w:szCs w:val="20"/>
              </w:rPr>
              <w:fldChar w:fldCharType="end"/>
            </w:r>
            <w:r>
              <w:rPr>
                <w:sz w:val="20"/>
                <w:szCs w:val="20"/>
              </w:rPr>
              <w:t xml:space="preserve"> Yes: </w:t>
            </w:r>
          </w:p>
          <w:p w14:paraId="1BBE3C38" w14:textId="3E984C8B" w:rsidR="004C47F4" w:rsidRDefault="004C47F4" w:rsidP="004C47F4">
            <w:pPr>
              <w:spacing w:after="60"/>
              <w:ind w:left="720"/>
              <w:rPr>
                <w:sz w:val="20"/>
                <w:szCs w:val="20"/>
              </w:rPr>
            </w:pPr>
            <w:r>
              <w:rPr>
                <w:b/>
                <w:sz w:val="20"/>
                <w:szCs w:val="20"/>
              </w:rPr>
              <w:t xml:space="preserve">If yes, review </w:t>
            </w:r>
            <w:hyperlink r:id="rId15" w:history="1">
              <w:r w:rsidRPr="003C2306">
                <w:rPr>
                  <w:rStyle w:val="Hyperlink"/>
                  <w:i/>
                  <w:sz w:val="20"/>
                  <w:szCs w:val="20"/>
                </w:rPr>
                <w:t>Appendix A</w:t>
              </w:r>
            </w:hyperlink>
            <w:r>
              <w:rPr>
                <w:b/>
                <w:sz w:val="20"/>
                <w:szCs w:val="20"/>
              </w:rPr>
              <w:t xml:space="preserve"> and indicate wher</w:t>
            </w:r>
            <w:r w:rsidR="00B450CA">
              <w:rPr>
                <w:b/>
                <w:sz w:val="20"/>
                <w:szCs w:val="20"/>
              </w:rPr>
              <w:t>e the operating</w:t>
            </w:r>
            <w:r>
              <w:rPr>
                <w:b/>
                <w:sz w:val="20"/>
                <w:szCs w:val="20"/>
              </w:rPr>
              <w:t xml:space="preserve"> characteristics are documented: </w:t>
            </w:r>
          </w:p>
          <w:p w14:paraId="05C0949F" w14:textId="77777777" w:rsidR="004C47F4" w:rsidRDefault="004C47F4" w:rsidP="004C47F4">
            <w:pPr>
              <w:pStyle w:val="ListParagraph"/>
              <w:numPr>
                <w:ilvl w:val="0"/>
                <w:numId w:val="34"/>
              </w:numPr>
              <w:rPr>
                <w:b/>
                <w:sz w:val="20"/>
                <w:szCs w:val="20"/>
              </w:rPr>
            </w:pP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A914F9">
              <w:rPr>
                <w:sz w:val="20"/>
                <w:szCs w:val="20"/>
              </w:rPr>
            </w:r>
            <w:r w:rsidR="00A914F9">
              <w:rPr>
                <w:sz w:val="20"/>
                <w:szCs w:val="20"/>
              </w:rPr>
              <w:fldChar w:fldCharType="separate"/>
            </w:r>
            <w:r w:rsidRPr="00B03D7A">
              <w:rPr>
                <w:sz w:val="20"/>
                <w:szCs w:val="20"/>
              </w:rPr>
              <w:fldChar w:fldCharType="end"/>
            </w:r>
            <w:r>
              <w:rPr>
                <w:sz w:val="20"/>
                <w:szCs w:val="20"/>
              </w:rPr>
              <w:t xml:space="preserve"> In the</w:t>
            </w:r>
            <w:r w:rsidRPr="00A64CB1">
              <w:rPr>
                <w:sz w:val="20"/>
                <w:szCs w:val="20"/>
              </w:rPr>
              <w:t xml:space="preserve"> protocol</w:t>
            </w:r>
            <w:r>
              <w:rPr>
                <w:sz w:val="20"/>
                <w:szCs w:val="20"/>
              </w:rPr>
              <w:t>, starting on page #</w:t>
            </w:r>
            <w:r w:rsidRPr="00A64CB1">
              <w:rPr>
                <w:sz w:val="20"/>
                <w:szCs w:val="20"/>
              </w:rPr>
              <w:t xml:space="preserve">: </w:t>
            </w:r>
            <w:r w:rsidRPr="00A64CB1">
              <w:rPr>
                <w:b/>
                <w:sz w:val="20"/>
                <w:szCs w:val="20"/>
              </w:rPr>
              <w:fldChar w:fldCharType="begin">
                <w:ffData>
                  <w:name w:val="Text2"/>
                  <w:enabled/>
                  <w:calcOnExit w:val="0"/>
                  <w:textInput/>
                </w:ffData>
              </w:fldChar>
            </w:r>
            <w:r w:rsidRPr="00A64CB1">
              <w:rPr>
                <w:b/>
                <w:sz w:val="20"/>
                <w:szCs w:val="20"/>
              </w:rPr>
              <w:instrText xml:space="preserve"> FORMTEXT </w:instrText>
            </w:r>
            <w:r w:rsidRPr="00A64CB1">
              <w:rPr>
                <w:b/>
                <w:sz w:val="20"/>
                <w:szCs w:val="20"/>
              </w:rPr>
            </w:r>
            <w:r w:rsidRPr="00A64CB1">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A64CB1">
              <w:rPr>
                <w:b/>
                <w:sz w:val="20"/>
                <w:szCs w:val="20"/>
              </w:rPr>
              <w:fldChar w:fldCharType="end"/>
            </w:r>
          </w:p>
          <w:p w14:paraId="4E152DC3" w14:textId="6BA72197" w:rsidR="004C47F4" w:rsidRPr="004C47F4" w:rsidRDefault="004C47F4" w:rsidP="004C47F4">
            <w:pPr>
              <w:pStyle w:val="ListParagraph"/>
              <w:numPr>
                <w:ilvl w:val="0"/>
                <w:numId w:val="34"/>
              </w:numPr>
              <w:rPr>
                <w:b/>
                <w:sz w:val="20"/>
                <w:szCs w:val="20"/>
              </w:rPr>
            </w:pPr>
            <w:r w:rsidRPr="004C47F4">
              <w:rPr>
                <w:sz w:val="20"/>
                <w:szCs w:val="20"/>
              </w:rPr>
              <w:fldChar w:fldCharType="begin">
                <w:ffData>
                  <w:name w:val="Check1"/>
                  <w:enabled/>
                  <w:calcOnExit w:val="0"/>
                  <w:checkBox>
                    <w:sizeAuto/>
                    <w:default w:val="0"/>
                    <w:checked w:val="0"/>
                  </w:checkBox>
                </w:ffData>
              </w:fldChar>
            </w:r>
            <w:r w:rsidRPr="004C47F4">
              <w:rPr>
                <w:sz w:val="20"/>
                <w:szCs w:val="20"/>
              </w:rPr>
              <w:instrText xml:space="preserve"> FORMCHECKBOX </w:instrText>
            </w:r>
            <w:r w:rsidR="00A914F9">
              <w:rPr>
                <w:sz w:val="20"/>
                <w:szCs w:val="20"/>
              </w:rPr>
            </w:r>
            <w:r w:rsidR="00A914F9">
              <w:rPr>
                <w:sz w:val="20"/>
                <w:szCs w:val="20"/>
              </w:rPr>
              <w:fldChar w:fldCharType="separate"/>
            </w:r>
            <w:r w:rsidRPr="004C47F4">
              <w:rPr>
                <w:sz w:val="20"/>
                <w:szCs w:val="20"/>
              </w:rPr>
              <w:fldChar w:fldCharType="end"/>
            </w:r>
            <w:r w:rsidRPr="004C47F4">
              <w:rPr>
                <w:sz w:val="20"/>
                <w:szCs w:val="20"/>
              </w:rPr>
              <w:t xml:space="preserve"> Attached in a separate document.</w:t>
            </w:r>
          </w:p>
        </w:tc>
      </w:tr>
      <w:tr w:rsidR="008E245E" w14:paraId="38C87D0B" w14:textId="77777777" w:rsidTr="009764B1">
        <w:trPr>
          <w:cnfStyle w:val="000000100000" w:firstRow="0" w:lastRow="0" w:firstColumn="0" w:lastColumn="0" w:oddVBand="0" w:evenVBand="0" w:oddHBand="1" w:evenHBand="0" w:firstRowFirstColumn="0" w:firstRowLastColumn="0" w:lastRowFirstColumn="0" w:lastRowLastColumn="0"/>
          <w:trHeight w:val="29"/>
        </w:trPr>
        <w:tc>
          <w:tcPr>
            <w:tcW w:w="11078" w:type="dxa"/>
            <w:vAlign w:val="center"/>
          </w:tcPr>
          <w:p w14:paraId="48EBACE4" w14:textId="2988B6EE" w:rsidR="008E245E" w:rsidRPr="00980B85" w:rsidRDefault="008E245E" w:rsidP="00737234">
            <w:pPr>
              <w:pStyle w:val="ListParagraph"/>
              <w:numPr>
                <w:ilvl w:val="0"/>
                <w:numId w:val="4"/>
              </w:numPr>
              <w:spacing w:after="60"/>
              <w:contextualSpacing w:val="0"/>
              <w:rPr>
                <w:rFonts w:ascii="Gill Sans MT" w:hAnsi="Gill Sans MT"/>
              </w:rPr>
            </w:pPr>
            <w:r w:rsidRPr="00C10E71">
              <w:rPr>
                <w:rStyle w:val="Heading1Char"/>
              </w:rPr>
              <w:t>Trial Type</w:t>
            </w:r>
            <w:r w:rsidR="008F71FC">
              <w:rPr>
                <w:rFonts w:ascii="Gill Sans MT" w:hAnsi="Gill Sans MT"/>
              </w:rPr>
              <w:t>^</w:t>
            </w:r>
            <w:r w:rsidR="00930472">
              <w:rPr>
                <w:rFonts w:ascii="Gill Sans MT" w:hAnsi="Gill Sans MT"/>
              </w:rPr>
              <w:t xml:space="preserve"> </w:t>
            </w:r>
            <w:r w:rsidR="00930472" w:rsidRPr="00930472">
              <w:rPr>
                <w:rFonts w:cstheme="minorHAnsi"/>
                <w:i/>
                <w:sz w:val="18"/>
              </w:rPr>
              <w:t>(choose one)</w:t>
            </w:r>
          </w:p>
          <w:p w14:paraId="145488D6" w14:textId="68BECA41" w:rsidR="008E245E" w:rsidRPr="008E245E" w:rsidRDefault="008E245E" w:rsidP="00392596">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sidR="003F5860">
              <w:rPr>
                <w:sz w:val="20"/>
                <w:szCs w:val="20"/>
              </w:rPr>
              <w:t xml:space="preserve"> </w:t>
            </w:r>
            <w:r w:rsidRPr="008E245E">
              <w:rPr>
                <w:b/>
                <w:sz w:val="20"/>
                <w:szCs w:val="20"/>
              </w:rPr>
              <w:t>Treatment</w:t>
            </w:r>
            <w:r>
              <w:rPr>
                <w:sz w:val="20"/>
                <w:szCs w:val="20"/>
              </w:rPr>
              <w:t xml:space="preserve">: </w:t>
            </w:r>
            <w:r w:rsidR="00392596" w:rsidRPr="00392596">
              <w:rPr>
                <w:sz w:val="20"/>
                <w:szCs w:val="20"/>
              </w:rPr>
              <w:t xml:space="preserve">One or more </w:t>
            </w:r>
            <w:r w:rsidR="00392596" w:rsidRPr="00392596">
              <w:rPr>
                <w:sz w:val="20"/>
                <w:szCs w:val="20"/>
                <w:u w:val="single"/>
              </w:rPr>
              <w:t>interventions</w:t>
            </w:r>
            <w:r w:rsidR="008F71FC" w:rsidRPr="008F71FC">
              <w:rPr>
                <w:sz w:val="20"/>
                <w:szCs w:val="20"/>
              </w:rPr>
              <w:t>*</w:t>
            </w:r>
            <w:r w:rsidR="00392596" w:rsidRPr="00392596">
              <w:rPr>
                <w:sz w:val="20"/>
                <w:szCs w:val="20"/>
              </w:rPr>
              <w:t xml:space="preserve"> are being evaluated for treating a disease, syndrome, or condition.</w:t>
            </w:r>
          </w:p>
          <w:p w14:paraId="782ED06E" w14:textId="13BF97C4" w:rsidR="00392596" w:rsidRPr="00392596" w:rsidRDefault="008E245E"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sidR="003F5860">
              <w:rPr>
                <w:sz w:val="20"/>
                <w:szCs w:val="20"/>
              </w:rPr>
              <w:t xml:space="preserve"> </w:t>
            </w:r>
            <w:r w:rsidR="00392596" w:rsidRPr="00392596">
              <w:rPr>
                <w:b/>
                <w:sz w:val="20"/>
                <w:szCs w:val="20"/>
              </w:rPr>
              <w:t>Prevention</w:t>
            </w:r>
            <w:r w:rsidR="00392596" w:rsidRPr="00392596">
              <w:rPr>
                <w:sz w:val="20"/>
                <w:szCs w:val="20"/>
              </w:rPr>
              <w:t xml:space="preserve">: One or more </w:t>
            </w:r>
            <w:r w:rsidR="00392596" w:rsidRPr="00392596">
              <w:rPr>
                <w:sz w:val="20"/>
                <w:szCs w:val="20"/>
                <w:u w:val="single"/>
              </w:rPr>
              <w:t>interventions</w:t>
            </w:r>
            <w:r w:rsidR="008F71FC" w:rsidRPr="008F71FC">
              <w:rPr>
                <w:sz w:val="20"/>
                <w:szCs w:val="20"/>
              </w:rPr>
              <w:t>*</w:t>
            </w:r>
            <w:r w:rsidR="00392596" w:rsidRPr="00392596">
              <w:rPr>
                <w:sz w:val="20"/>
                <w:szCs w:val="20"/>
              </w:rPr>
              <w:t xml:space="preserve"> are being assessed for preventing the development of a specific disease or health condition.</w:t>
            </w:r>
          </w:p>
          <w:p w14:paraId="4F178195" w14:textId="69D40413"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being evaluated for identifying a disease or health condition.</w:t>
            </w:r>
          </w:p>
          <w:p w14:paraId="33AE530F" w14:textId="6CBC8F09" w:rsidR="00392596" w:rsidRPr="00392596" w:rsidRDefault="00392596"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140DEC2E" w14:textId="7349F765"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7A59BC79" w14:textId="29341731" w:rsidR="00392596" w:rsidRPr="00392596" w:rsidRDefault="00392596"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for evaluating the delivery, processes, management, organization, or financing of healthcare.</w:t>
            </w:r>
          </w:p>
          <w:p w14:paraId="70C867A0" w14:textId="7AFD80ED"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for examining the basic mechanism of action (for example, physiology or biomechanics of an intervention).</w:t>
            </w:r>
          </w:p>
          <w:p w14:paraId="28C98812" w14:textId="228D5120" w:rsidR="00392596" w:rsidRP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008F71FC"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57CC0B57" w14:textId="5A434C7B" w:rsidR="008E245E" w:rsidRPr="000F0AAF" w:rsidRDefault="00092E67"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A914F9">
              <w:rPr>
                <w:sz w:val="20"/>
                <w:szCs w:val="20"/>
              </w:rPr>
            </w:r>
            <w:r w:rsidR="00A914F9">
              <w:rPr>
                <w:sz w:val="20"/>
                <w:szCs w:val="20"/>
              </w:rPr>
              <w:fldChar w:fldCharType="separate"/>
            </w:r>
            <w:r w:rsidRPr="00B46287">
              <w:rPr>
                <w:sz w:val="20"/>
                <w:szCs w:val="20"/>
              </w:rPr>
              <w:fldChar w:fldCharType="end"/>
            </w:r>
            <w:r w:rsidR="003F5860">
              <w:rPr>
                <w:sz w:val="20"/>
                <w:szCs w:val="20"/>
              </w:rPr>
              <w:t xml:space="preserve"> </w:t>
            </w:r>
            <w:r w:rsidR="00392596">
              <w:rPr>
                <w:b/>
                <w:sz w:val="20"/>
                <w:szCs w:val="20"/>
              </w:rPr>
              <w:t>Observational</w:t>
            </w:r>
            <w:r>
              <w:rPr>
                <w:sz w:val="20"/>
                <w:szCs w:val="20"/>
              </w:rPr>
              <w:t xml:space="preserve">: </w:t>
            </w:r>
            <w:r w:rsidR="00392596" w:rsidRPr="00392596">
              <w:rPr>
                <w:sz w:val="20"/>
                <w:szCs w:val="20"/>
              </w:rPr>
              <w:t>Studies in human beings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sidR="00392596">
              <w:rPr>
                <w:sz w:val="20"/>
                <w:szCs w:val="20"/>
              </w:rPr>
              <w:t xml:space="preserve"> Includes d</w:t>
            </w:r>
            <w:r w:rsidR="009C741F">
              <w:rPr>
                <w:sz w:val="20"/>
                <w:szCs w:val="20"/>
              </w:rPr>
              <w:t>ata r</w:t>
            </w:r>
            <w:r w:rsidRPr="00A14C10">
              <w:rPr>
                <w:sz w:val="20"/>
                <w:szCs w:val="20"/>
              </w:rPr>
              <w:t>egistry, blood draw study,</w:t>
            </w:r>
            <w:r>
              <w:rPr>
                <w:sz w:val="20"/>
                <w:szCs w:val="20"/>
              </w:rPr>
              <w:t xml:space="preserve"> survey,</w:t>
            </w:r>
            <w:r w:rsidRPr="00A14C10">
              <w:rPr>
                <w:sz w:val="20"/>
                <w:szCs w:val="20"/>
              </w:rPr>
              <w:t xml:space="preserve"> </w:t>
            </w:r>
            <w:r w:rsidR="00392596">
              <w:rPr>
                <w:sz w:val="20"/>
                <w:szCs w:val="20"/>
              </w:rPr>
              <w:t>and focus group studies.</w:t>
            </w:r>
          </w:p>
          <w:p w14:paraId="5FFDC62E" w14:textId="248EA43E" w:rsidR="0034537F" w:rsidRDefault="008F71FC" w:rsidP="0034537F">
            <w:pPr>
              <w:pStyle w:val="ListParagraph"/>
              <w:spacing w:after="120"/>
              <w:ind w:left="335"/>
              <w:rPr>
                <w:sz w:val="18"/>
                <w:szCs w:val="20"/>
              </w:rPr>
            </w:pPr>
            <w:r>
              <w:rPr>
                <w:sz w:val="18"/>
                <w:szCs w:val="20"/>
              </w:rPr>
              <w:t>*</w:t>
            </w:r>
            <w:r w:rsidR="0034537F" w:rsidRPr="0034537F">
              <w:rPr>
                <w:sz w:val="18"/>
                <w:szCs w:val="20"/>
              </w:rPr>
              <w:t>NCI Definition of Interventional: Individuals are assigned prospectively by an investigator based on a protocol to receive specific</w:t>
            </w:r>
            <w:r w:rsidR="00722CEF">
              <w:rPr>
                <w:sz w:val="18"/>
                <w:szCs w:val="20"/>
              </w:rPr>
              <w:t xml:space="preserve"> </w:t>
            </w:r>
            <w:r w:rsidR="0034537F" w:rsidRPr="0034537F">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p w14:paraId="02C609A4" w14:textId="75D19D42" w:rsidR="00F12E12" w:rsidRDefault="00F12E12" w:rsidP="0034537F">
            <w:pPr>
              <w:pStyle w:val="ListParagraph"/>
              <w:spacing w:after="120"/>
              <w:ind w:left="335"/>
              <w:rPr>
                <w:sz w:val="18"/>
                <w:szCs w:val="20"/>
              </w:rPr>
            </w:pPr>
          </w:p>
          <w:p w14:paraId="058AD8F4" w14:textId="77777777" w:rsidR="000F0AAF" w:rsidRPr="00F12E12" w:rsidRDefault="000F0AAF" w:rsidP="00F12E12"/>
          <w:p w14:paraId="79BBE837" w14:textId="294A1C87" w:rsidR="000F0AAF" w:rsidRPr="000F0AAF" w:rsidRDefault="008F71FC" w:rsidP="008043A0">
            <w:pPr>
              <w:pStyle w:val="ListParagraph"/>
              <w:spacing w:after="120"/>
              <w:ind w:left="335"/>
              <w:rPr>
                <w:sz w:val="18"/>
                <w:szCs w:val="18"/>
              </w:rPr>
            </w:pPr>
            <w:r>
              <w:rPr>
                <w:sz w:val="18"/>
                <w:szCs w:val="18"/>
              </w:rPr>
              <w:lastRenderedPageBreak/>
              <w:t>^</w:t>
            </w:r>
            <w:r w:rsidR="000F0AAF" w:rsidRPr="000F0AAF">
              <w:rPr>
                <w:sz w:val="18"/>
                <w:szCs w:val="18"/>
              </w:rPr>
              <w:t xml:space="preserve">If your study is a Retrospective Chart Review, Retrospective Sample Review, or Prospective Specimen Repository, </w:t>
            </w:r>
            <w:r w:rsidR="00FB3107">
              <w:rPr>
                <w:sz w:val="18"/>
                <w:szCs w:val="18"/>
              </w:rPr>
              <w:t>CPRC review is no longer required. When su</w:t>
            </w:r>
            <w:r w:rsidR="008043A0">
              <w:rPr>
                <w:sz w:val="18"/>
                <w:szCs w:val="18"/>
              </w:rPr>
              <w:t xml:space="preserve">bmitting for IRB review, </w:t>
            </w:r>
            <w:r w:rsidR="008043A0" w:rsidRPr="000B3747">
              <w:rPr>
                <w:i/>
                <w:sz w:val="18"/>
                <w:szCs w:val="18"/>
              </w:rPr>
              <w:t>CPRC ancillary review</w:t>
            </w:r>
            <w:r w:rsidR="008043A0">
              <w:rPr>
                <w:sz w:val="18"/>
                <w:szCs w:val="18"/>
              </w:rPr>
              <w:t xml:space="preserve"> in ETHOS may be used to communicate to the IRB that CPRC approval is not applicable. </w:t>
            </w:r>
          </w:p>
        </w:tc>
      </w:tr>
      <w:tr w:rsidR="00DF7718" w14:paraId="753FE721" w14:textId="77777777" w:rsidTr="00737234">
        <w:trPr>
          <w:cantSplit/>
          <w:trHeight w:val="29"/>
        </w:trPr>
        <w:tc>
          <w:tcPr>
            <w:tcW w:w="11078" w:type="dxa"/>
            <w:vAlign w:val="center"/>
          </w:tcPr>
          <w:p w14:paraId="0230EE40" w14:textId="5085400B" w:rsidR="00737234" w:rsidRPr="00C10E71" w:rsidRDefault="00C10E71" w:rsidP="00C10E71">
            <w:pPr>
              <w:pStyle w:val="Heading1"/>
            </w:pPr>
            <w:r>
              <w:lastRenderedPageBreak/>
              <w:t>Investigational Product or Device</w:t>
            </w:r>
          </w:p>
          <w:p w14:paraId="37A2499B" w14:textId="0FFD9EBC" w:rsidR="00BA5737" w:rsidRDefault="00737234" w:rsidP="006E7988">
            <w:pPr>
              <w:pStyle w:val="ListParagraph"/>
              <w:spacing w:after="60"/>
              <w:ind w:left="360"/>
              <w:rPr>
                <w:sz w:val="20"/>
                <w:szCs w:val="20"/>
              </w:rPr>
            </w:pPr>
            <w:r w:rsidRPr="00B03D7A">
              <w:rPr>
                <w:sz w:val="20"/>
                <w:szCs w:val="20"/>
              </w:rPr>
              <w:t>Do</w:t>
            </w:r>
            <w:r w:rsidR="007E17DD">
              <w:rPr>
                <w:sz w:val="20"/>
                <w:szCs w:val="20"/>
              </w:rPr>
              <w:t>es this study involve one of the following</w:t>
            </w:r>
            <w:r w:rsidRPr="00B03D7A">
              <w:rPr>
                <w:sz w:val="20"/>
                <w:szCs w:val="20"/>
              </w:rPr>
              <w:t>?</w:t>
            </w:r>
            <w:r w:rsidR="007E17DD">
              <w:rPr>
                <w:sz w:val="20"/>
                <w:szCs w:val="20"/>
              </w:rPr>
              <w:t>:</w:t>
            </w:r>
            <w:r w:rsidRPr="00B03D7A">
              <w:rPr>
                <w:b/>
                <w:sz w:val="20"/>
                <w:szCs w:val="20"/>
              </w:rPr>
              <w:t xml:space="preserve">   </w:t>
            </w: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A914F9">
              <w:rPr>
                <w:sz w:val="20"/>
                <w:szCs w:val="20"/>
              </w:rPr>
            </w:r>
            <w:r w:rsidR="00A914F9">
              <w:rPr>
                <w:sz w:val="20"/>
                <w:szCs w:val="20"/>
              </w:rPr>
              <w:fldChar w:fldCharType="separate"/>
            </w:r>
            <w:r w:rsidRPr="00B03D7A">
              <w:rPr>
                <w:sz w:val="20"/>
                <w:szCs w:val="20"/>
              </w:rPr>
              <w:fldChar w:fldCharType="end"/>
            </w:r>
            <w:r w:rsidR="003F5860">
              <w:rPr>
                <w:sz w:val="20"/>
                <w:szCs w:val="20"/>
              </w:rPr>
              <w:t xml:space="preserve"> </w:t>
            </w:r>
            <w:hyperlink r:id="rId16" w:history="1">
              <w:r w:rsidR="007E17DD" w:rsidRPr="007E17DD">
                <w:rPr>
                  <w:rStyle w:val="Hyperlink"/>
                  <w:sz w:val="20"/>
                  <w:szCs w:val="20"/>
                </w:rPr>
                <w:t>IND</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A914F9">
              <w:rPr>
                <w:sz w:val="20"/>
                <w:szCs w:val="20"/>
              </w:rPr>
            </w:r>
            <w:r w:rsidR="00A914F9">
              <w:rPr>
                <w:sz w:val="20"/>
                <w:szCs w:val="20"/>
              </w:rPr>
              <w:fldChar w:fldCharType="separate"/>
            </w:r>
            <w:r w:rsidRPr="00B03D7A">
              <w:rPr>
                <w:sz w:val="20"/>
                <w:szCs w:val="20"/>
              </w:rPr>
              <w:fldChar w:fldCharType="end"/>
            </w:r>
            <w:r w:rsidR="003F5860">
              <w:rPr>
                <w:sz w:val="20"/>
                <w:szCs w:val="20"/>
              </w:rPr>
              <w:t xml:space="preserve"> </w:t>
            </w:r>
            <w:hyperlink r:id="rId17" w:history="1">
              <w:r w:rsidR="007E17DD" w:rsidRPr="007E17DD">
                <w:rPr>
                  <w:rStyle w:val="Hyperlink"/>
                  <w:sz w:val="20"/>
                  <w:szCs w:val="20"/>
                </w:rPr>
                <w:t>IDE</w:t>
              </w:r>
            </w:hyperlink>
            <w:r w:rsidR="007E17DD" w:rsidRPr="00B03D7A">
              <w:rPr>
                <w:sz w:val="20"/>
                <w:szCs w:val="20"/>
              </w:rPr>
              <w:t xml:space="preserve">   </w:t>
            </w:r>
            <w:r w:rsidR="007E17DD" w:rsidRPr="00B03D7A">
              <w:rPr>
                <w:sz w:val="20"/>
                <w:szCs w:val="20"/>
              </w:rPr>
              <w:fldChar w:fldCharType="begin">
                <w:ffData>
                  <w:name w:val="Check2"/>
                  <w:enabled/>
                  <w:calcOnExit w:val="0"/>
                  <w:checkBox>
                    <w:sizeAuto/>
                    <w:default w:val="0"/>
                  </w:checkBox>
                </w:ffData>
              </w:fldChar>
            </w:r>
            <w:r w:rsidR="007E17DD" w:rsidRPr="00B03D7A">
              <w:rPr>
                <w:sz w:val="20"/>
                <w:szCs w:val="20"/>
              </w:rPr>
              <w:instrText xml:space="preserve"> FORMCHECKBOX </w:instrText>
            </w:r>
            <w:r w:rsidR="00A914F9">
              <w:rPr>
                <w:sz w:val="20"/>
                <w:szCs w:val="20"/>
              </w:rPr>
            </w:r>
            <w:r w:rsidR="00A914F9">
              <w:rPr>
                <w:sz w:val="20"/>
                <w:szCs w:val="20"/>
              </w:rPr>
              <w:fldChar w:fldCharType="separate"/>
            </w:r>
            <w:r w:rsidR="007E17DD" w:rsidRPr="00B03D7A">
              <w:rPr>
                <w:sz w:val="20"/>
                <w:szCs w:val="20"/>
              </w:rPr>
              <w:fldChar w:fldCharType="end"/>
            </w:r>
            <w:r w:rsidR="007E17DD">
              <w:rPr>
                <w:sz w:val="20"/>
                <w:szCs w:val="20"/>
              </w:rPr>
              <w:t xml:space="preserve"> </w:t>
            </w:r>
            <w:hyperlink r:id="rId18" w:history="1">
              <w:r w:rsidR="007E17DD" w:rsidRPr="007E17DD">
                <w:rPr>
                  <w:rStyle w:val="Hyperlink"/>
                  <w:sz w:val="20"/>
                  <w:szCs w:val="20"/>
                </w:rPr>
                <w:t>ITP</w:t>
              </w:r>
            </w:hyperlink>
          </w:p>
          <w:p w14:paraId="13CE87E4" w14:textId="611D8BBE" w:rsidR="00DF7718" w:rsidRPr="00980B85" w:rsidRDefault="00737234" w:rsidP="00B7029D">
            <w:pPr>
              <w:pStyle w:val="ListParagraph"/>
              <w:spacing w:after="60"/>
              <w:ind w:left="360"/>
              <w:rPr>
                <w:b/>
                <w:sz w:val="20"/>
                <w:szCs w:val="20"/>
              </w:rPr>
            </w:pPr>
            <w:r w:rsidRPr="00B03D7A">
              <w:rPr>
                <w:i/>
                <w:sz w:val="20"/>
                <w:szCs w:val="20"/>
              </w:rPr>
              <w:t xml:space="preserve">If yes and </w:t>
            </w:r>
            <w:r w:rsidR="006E7988">
              <w:rPr>
                <w:i/>
                <w:sz w:val="20"/>
                <w:szCs w:val="20"/>
              </w:rPr>
              <w:t>UMN held</w:t>
            </w:r>
            <w:r w:rsidRPr="00B03D7A">
              <w:rPr>
                <w:b/>
                <w:sz w:val="20"/>
                <w:szCs w:val="20"/>
              </w:rPr>
              <w:t>,</w:t>
            </w:r>
            <w:r w:rsidR="004F1BF1">
              <w:rPr>
                <w:sz w:val="20"/>
                <w:szCs w:val="20"/>
              </w:rPr>
              <w:t xml:space="preserve"> name of IND, IDE, or ITP </w:t>
            </w:r>
            <w:r w:rsidRPr="00B03D7A">
              <w:rPr>
                <w:sz w:val="20"/>
                <w:szCs w:val="20"/>
              </w:rPr>
              <w:t xml:space="preserve">holder: </w:t>
            </w:r>
            <w:r w:rsidRPr="00B03D7A">
              <w:rPr>
                <w:b/>
                <w:sz w:val="20"/>
                <w:szCs w:val="20"/>
              </w:rPr>
              <w:fldChar w:fldCharType="begin">
                <w:ffData>
                  <w:name w:val="Text2"/>
                  <w:enabled/>
                  <w:calcOnExit w:val="0"/>
                  <w:textInput/>
                </w:ffData>
              </w:fldChar>
            </w:r>
            <w:r w:rsidRPr="00B03D7A">
              <w:rPr>
                <w:b/>
                <w:sz w:val="20"/>
                <w:szCs w:val="20"/>
              </w:rPr>
              <w:instrText xml:space="preserve"> FORMTEXT </w:instrText>
            </w:r>
            <w:r w:rsidRPr="00B03D7A">
              <w:rPr>
                <w:b/>
                <w:sz w:val="20"/>
                <w:szCs w:val="20"/>
              </w:rPr>
            </w:r>
            <w:r w:rsidRPr="00B03D7A">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B03D7A">
              <w:rPr>
                <w:b/>
                <w:sz w:val="20"/>
                <w:szCs w:val="20"/>
              </w:rPr>
              <w:fldChar w:fldCharType="end"/>
            </w:r>
          </w:p>
        </w:tc>
      </w:tr>
      <w:tr w:rsidR="001217E5" w14:paraId="33185753" w14:textId="77777777" w:rsidTr="009764B1">
        <w:trPr>
          <w:cnfStyle w:val="000000100000" w:firstRow="0" w:lastRow="0" w:firstColumn="0" w:lastColumn="0" w:oddVBand="0" w:evenVBand="0" w:oddHBand="1" w:evenHBand="0" w:firstRowFirstColumn="0" w:firstRowLastColumn="0" w:lastRowFirstColumn="0" w:lastRowLastColumn="0"/>
          <w:trHeight w:val="647"/>
        </w:trPr>
        <w:tc>
          <w:tcPr>
            <w:tcW w:w="11078" w:type="dxa"/>
            <w:vAlign w:val="center"/>
          </w:tcPr>
          <w:p w14:paraId="4A987A23" w14:textId="77777777" w:rsidR="001217E5" w:rsidRPr="00980B85" w:rsidRDefault="001217E5" w:rsidP="00C10E71">
            <w:pPr>
              <w:pStyle w:val="Heading1"/>
            </w:pPr>
            <w:r w:rsidRPr="00C10E71">
              <w:rPr>
                <w:rStyle w:val="Heading1Char"/>
              </w:rPr>
              <w:t>Patient Population</w:t>
            </w:r>
            <w:r w:rsidRPr="00980B85">
              <w:t xml:space="preserve"> and Accrual Goals</w:t>
            </w:r>
          </w:p>
          <w:p w14:paraId="16211867" w14:textId="77777777" w:rsidR="001217E5" w:rsidRDefault="001217E5" w:rsidP="00273D12">
            <w:pPr>
              <w:spacing w:before="60" w:after="120"/>
              <w:ind w:left="360"/>
              <w:rPr>
                <w:b/>
                <w:sz w:val="20"/>
                <w:szCs w:val="20"/>
              </w:rPr>
            </w:pPr>
            <w:r>
              <w:rPr>
                <w:sz w:val="20"/>
                <w:szCs w:val="20"/>
              </w:rPr>
              <w:t>Yearly accrual goal at UMN (CSC, UMMC, etc.)</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52EBEABF" w14:textId="22A372E7" w:rsidR="001217E5" w:rsidRDefault="001217E5" w:rsidP="00273D12">
            <w:pPr>
              <w:spacing w:before="60" w:after="120"/>
              <w:ind w:left="360"/>
              <w:rPr>
                <w:b/>
                <w:sz w:val="20"/>
                <w:szCs w:val="20"/>
              </w:rPr>
            </w:pPr>
            <w:r w:rsidRPr="00B8506E">
              <w:rPr>
                <w:sz w:val="20"/>
                <w:szCs w:val="20"/>
              </w:rPr>
              <w:t xml:space="preserve">Yearly accrual goal at community sites (Fairview, etc.),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01BA9C8B" w14:textId="44B38775" w:rsidR="001217E5" w:rsidRDefault="001217E5" w:rsidP="00273D12">
            <w:pPr>
              <w:spacing w:before="60" w:after="120"/>
              <w:ind w:left="360"/>
              <w:rPr>
                <w:b/>
                <w:sz w:val="20"/>
                <w:szCs w:val="20"/>
              </w:rPr>
            </w:pPr>
            <w:r w:rsidRPr="00B8506E">
              <w:rPr>
                <w:sz w:val="20"/>
                <w:szCs w:val="20"/>
              </w:rPr>
              <w:t xml:space="preserve">Yearly accrual goal at </w:t>
            </w:r>
            <w:r>
              <w:rPr>
                <w:sz w:val="20"/>
                <w:szCs w:val="20"/>
              </w:rPr>
              <w:t>affiliate</w:t>
            </w:r>
            <w:r w:rsidRPr="00B8506E">
              <w:rPr>
                <w:sz w:val="20"/>
                <w:szCs w:val="20"/>
              </w:rPr>
              <w:t xml:space="preserve"> sites (</w:t>
            </w:r>
            <w:r>
              <w:rPr>
                <w:sz w:val="20"/>
                <w:szCs w:val="20"/>
              </w:rPr>
              <w:t>non-Fairview</w:t>
            </w:r>
            <w:r w:rsidRPr="00B8506E">
              <w:rPr>
                <w:sz w:val="20"/>
                <w:szCs w:val="20"/>
              </w:rPr>
              <w:t xml:space="preserve">), </w:t>
            </w:r>
            <w:r w:rsidRPr="00E04933">
              <w:rPr>
                <w:i/>
                <w:sz w:val="20"/>
                <w:szCs w:val="20"/>
              </w:rPr>
              <w:t>if applicable</w:t>
            </w:r>
            <w:r>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6F141FAA" w14:textId="77777777" w:rsidR="001217E5" w:rsidRPr="00B8506E" w:rsidRDefault="00A914F9" w:rsidP="00273D12">
            <w:pPr>
              <w:spacing w:before="60" w:after="120"/>
              <w:ind w:left="360"/>
              <w:rPr>
                <w:b/>
                <w:sz w:val="20"/>
                <w:szCs w:val="20"/>
              </w:rPr>
            </w:pPr>
            <w:r>
              <w:rPr>
                <w:b/>
                <w:sz w:val="20"/>
                <w:szCs w:val="20"/>
              </w:rPr>
              <w:pict w14:anchorId="2D286515">
                <v:rect id="_x0000_i1025" style="width:0;height:1.5pt" o:hralign="center" o:hrstd="t" o:hr="t" fillcolor="#a0a0a0" stroked="f"/>
              </w:pict>
            </w:r>
          </w:p>
          <w:p w14:paraId="3865A6E9" w14:textId="1663582E" w:rsidR="001217E5" w:rsidRDefault="001217E5" w:rsidP="00273D12">
            <w:pPr>
              <w:spacing w:before="60" w:after="120"/>
              <w:ind w:left="360"/>
              <w:rPr>
                <w:b/>
                <w:sz w:val="20"/>
                <w:szCs w:val="20"/>
              </w:rPr>
            </w:pPr>
            <w:r>
              <w:rPr>
                <w:sz w:val="20"/>
                <w:szCs w:val="20"/>
              </w:rPr>
              <w:t>Number of months expected</w:t>
            </w:r>
            <w:r w:rsidR="00C10E71">
              <w:rPr>
                <w:sz w:val="20"/>
                <w:szCs w:val="20"/>
              </w:rPr>
              <w:t xml:space="preserve"> to be</w:t>
            </w:r>
            <w:r>
              <w:rPr>
                <w:sz w:val="20"/>
                <w:szCs w:val="20"/>
              </w:rPr>
              <w:t xml:space="preserve"> open to enrollment at UMN: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3DA6A542" w14:textId="77777777" w:rsidR="001217E5" w:rsidRPr="00B8506E" w:rsidRDefault="00A914F9" w:rsidP="00273D12">
            <w:pPr>
              <w:spacing w:before="60" w:after="120"/>
              <w:ind w:left="360"/>
              <w:rPr>
                <w:b/>
                <w:sz w:val="20"/>
                <w:szCs w:val="20"/>
              </w:rPr>
            </w:pPr>
            <w:r>
              <w:rPr>
                <w:b/>
                <w:sz w:val="20"/>
                <w:szCs w:val="20"/>
              </w:rPr>
              <w:pict w14:anchorId="7C66725C">
                <v:rect id="_x0000_i1026" style="width:0;height:1.5pt" o:hralign="center" o:hrstd="t" o:hr="t" fillcolor="#a0a0a0" stroked="f"/>
              </w:pict>
            </w:r>
          </w:p>
          <w:p w14:paraId="042C6E6F" w14:textId="52A2DD40" w:rsidR="001217E5" w:rsidRDefault="001217E5" w:rsidP="00273D12">
            <w:pPr>
              <w:spacing w:before="60" w:after="1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A914F9">
              <w:rPr>
                <w:sz w:val="20"/>
                <w:szCs w:val="20"/>
              </w:rPr>
            </w:r>
            <w:r w:rsidR="00A914F9">
              <w:rPr>
                <w:sz w:val="20"/>
                <w:szCs w:val="20"/>
              </w:rPr>
              <w:fldChar w:fldCharType="separate"/>
            </w:r>
            <w:r w:rsidRPr="00B8506E">
              <w:rPr>
                <w:sz w:val="20"/>
                <w:szCs w:val="20"/>
              </w:rPr>
              <w:fldChar w:fldCharType="end"/>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A914F9">
              <w:rPr>
                <w:sz w:val="20"/>
                <w:szCs w:val="20"/>
              </w:rPr>
            </w:r>
            <w:r w:rsidR="00A914F9">
              <w:rPr>
                <w:sz w:val="20"/>
                <w:szCs w:val="20"/>
              </w:rPr>
              <w:fldChar w:fldCharType="separate"/>
            </w:r>
            <w:r w:rsidRPr="00B8506E">
              <w:rPr>
                <w:sz w:val="20"/>
                <w:szCs w:val="20"/>
              </w:rPr>
              <w:fldChar w:fldCharType="end"/>
            </w:r>
            <w:r w:rsidRPr="00B8506E">
              <w:rPr>
                <w:sz w:val="20"/>
                <w:szCs w:val="20"/>
              </w:rPr>
              <w:t>No</w:t>
            </w:r>
          </w:p>
          <w:p w14:paraId="47CA3321" w14:textId="07DD42A4" w:rsidR="001217E5" w:rsidRPr="00B72A27" w:rsidRDefault="001217E5" w:rsidP="00273D12">
            <w:pPr>
              <w:spacing w:before="60" w:after="120"/>
              <w:ind w:left="360"/>
              <w:rPr>
                <w:b/>
                <w:sz w:val="20"/>
                <w:szCs w:val="20"/>
              </w:rPr>
            </w:pPr>
            <w:r w:rsidRPr="00B76C05">
              <w:rPr>
                <w:sz w:val="20"/>
                <w:szCs w:val="20"/>
              </w:rPr>
              <w:t xml:space="preserve">If yes, </w:t>
            </w:r>
            <w:r>
              <w:rPr>
                <w:sz w:val="20"/>
                <w:szCs w:val="20"/>
              </w:rPr>
              <w:t xml:space="preserve">please explain: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D74E0B">
              <w:rPr>
                <w:b/>
                <w:sz w:val="20"/>
                <w:szCs w:val="20"/>
              </w:rPr>
              <w:fldChar w:fldCharType="end"/>
            </w:r>
          </w:p>
        </w:tc>
      </w:tr>
      <w:tr w:rsidR="001217E5" w14:paraId="64768482" w14:textId="77777777" w:rsidTr="009764B1">
        <w:trPr>
          <w:cantSplit/>
          <w:trHeight w:val="197"/>
        </w:trPr>
        <w:tc>
          <w:tcPr>
            <w:tcW w:w="11078" w:type="dxa"/>
            <w:vAlign w:val="center"/>
          </w:tcPr>
          <w:p w14:paraId="1FC401A9" w14:textId="49F82EE0" w:rsidR="001217E5" w:rsidRPr="00980B85" w:rsidRDefault="001217E5" w:rsidP="00C10E71">
            <w:pPr>
              <w:pStyle w:val="Heading1"/>
            </w:pPr>
            <w:r w:rsidRPr="00980B85">
              <w:t>Funding Support</w:t>
            </w:r>
          </w:p>
          <w:p w14:paraId="3F1829F9" w14:textId="71163CCB" w:rsidR="00C10E71" w:rsidRPr="00C10E71" w:rsidRDefault="00C10E71" w:rsidP="000B3747">
            <w:pPr>
              <w:pStyle w:val="ListParagraph"/>
              <w:numPr>
                <w:ilvl w:val="0"/>
                <w:numId w:val="37"/>
              </w:numPr>
              <w:spacing w:after="80"/>
              <w:rPr>
                <w:sz w:val="20"/>
                <w:szCs w:val="20"/>
              </w:rPr>
            </w:pPr>
            <w:r>
              <w:rPr>
                <w:b/>
                <w:sz w:val="20"/>
                <w:szCs w:val="20"/>
              </w:rPr>
              <w:t>Sponsor Name(s)</w:t>
            </w:r>
            <w:r w:rsidRPr="00C10E71">
              <w:rPr>
                <w:b/>
                <w:sz w:val="20"/>
                <w:szCs w:val="20"/>
              </w:rPr>
              <w:t>:</w:t>
            </w:r>
            <w:r>
              <w:rPr>
                <w:sz w:val="20"/>
                <w:szCs w:val="20"/>
              </w:rPr>
              <w:t xml:space="preserv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7D271D45" w14:textId="76FDEE03" w:rsidR="00C10E71" w:rsidRPr="000B3747" w:rsidRDefault="00C10E71" w:rsidP="000B3747">
            <w:pPr>
              <w:pStyle w:val="ListParagraph"/>
              <w:numPr>
                <w:ilvl w:val="0"/>
                <w:numId w:val="37"/>
              </w:numPr>
              <w:spacing w:after="80"/>
              <w:rPr>
                <w:sz w:val="20"/>
                <w:szCs w:val="20"/>
              </w:rPr>
            </w:pPr>
            <w:r>
              <w:rPr>
                <w:b/>
                <w:sz w:val="20"/>
                <w:szCs w:val="20"/>
              </w:rPr>
              <w:t>Sponsor Type</w:t>
            </w:r>
            <w:r w:rsidRPr="00C10E71">
              <w:rPr>
                <w:sz w:val="20"/>
                <w:szCs w:val="20"/>
              </w:rPr>
              <w:t>:</w:t>
            </w:r>
          </w:p>
          <w:p w14:paraId="102E4ECD" w14:textId="1FBE6522" w:rsidR="00194760" w:rsidRDefault="00C10E71" w:rsidP="00194760">
            <w:pPr>
              <w:pStyle w:val="ListParagraph"/>
              <w:numPr>
                <w:ilvl w:val="0"/>
                <w:numId w:val="22"/>
              </w:numPr>
              <w:spacing w:after="6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Pr>
                <w:sz w:val="20"/>
                <w:szCs w:val="20"/>
              </w:rPr>
            </w:r>
            <w:r>
              <w:rPr>
                <w:sz w:val="20"/>
                <w:szCs w:val="20"/>
              </w:rPr>
              <w:fldChar w:fldCharType="separate"/>
            </w:r>
            <w:r w:rsidRPr="00194760">
              <w:rPr>
                <w:sz w:val="20"/>
                <w:szCs w:val="20"/>
              </w:rPr>
              <w:fldChar w:fldCharType="end"/>
            </w:r>
            <w:r>
              <w:rPr>
                <w:sz w:val="20"/>
                <w:szCs w:val="20"/>
              </w:rPr>
              <w:t xml:space="preserve"> </w:t>
            </w:r>
            <w:r w:rsidR="001217E5" w:rsidRPr="004507F0">
              <w:rPr>
                <w:sz w:val="20"/>
                <w:szCs w:val="20"/>
              </w:rPr>
              <w:t>UMN Investigator</w:t>
            </w:r>
            <w:r w:rsidR="001217E5">
              <w:rPr>
                <w:sz w:val="20"/>
                <w:szCs w:val="20"/>
              </w:rPr>
              <w:t>-</w:t>
            </w:r>
            <w:r w:rsidR="001217E5" w:rsidRPr="004507F0">
              <w:rPr>
                <w:sz w:val="20"/>
                <w:szCs w:val="20"/>
              </w:rPr>
              <w:t>Initiated Trial (IIT</w:t>
            </w:r>
            <w:r w:rsidR="00194760">
              <w:rPr>
                <w:sz w:val="20"/>
                <w:szCs w:val="20"/>
              </w:rPr>
              <w:t>)</w:t>
            </w:r>
            <w:r>
              <w:rPr>
                <w:sz w:val="20"/>
                <w:szCs w:val="20"/>
              </w:rPr>
              <w:t xml:space="preserve">, </w:t>
            </w:r>
            <w:r>
              <w:rPr>
                <w:i/>
                <w:sz w:val="20"/>
                <w:szCs w:val="20"/>
              </w:rPr>
              <w:t>i.e.</w:t>
            </w:r>
            <w:r w:rsidR="00194760">
              <w:rPr>
                <w:sz w:val="20"/>
                <w:szCs w:val="20"/>
              </w:rPr>
              <w:t xml:space="preserve"> </w:t>
            </w:r>
            <w:r w:rsidR="001217E5" w:rsidRPr="00C10E71">
              <w:rPr>
                <w:i/>
                <w:sz w:val="20"/>
                <w:szCs w:val="20"/>
              </w:rPr>
              <w:t>study idea conceived by UMN Investigator</w:t>
            </w:r>
          </w:p>
          <w:p w14:paraId="663A9EEB" w14:textId="0F74E1C0" w:rsidR="00C10E71" w:rsidRDefault="00C10E71"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Pr>
                <w:sz w:val="20"/>
                <w:szCs w:val="20"/>
              </w:rPr>
            </w:r>
            <w:r>
              <w:rPr>
                <w:sz w:val="20"/>
                <w:szCs w:val="20"/>
              </w:rPr>
              <w:fldChar w:fldCharType="separate"/>
            </w:r>
            <w:r w:rsidRPr="004507F0">
              <w:rPr>
                <w:sz w:val="20"/>
                <w:szCs w:val="20"/>
              </w:rPr>
              <w:fldChar w:fldCharType="end"/>
            </w:r>
            <w:r>
              <w:rPr>
                <w:sz w:val="20"/>
                <w:szCs w:val="20"/>
              </w:rPr>
              <w:t xml:space="preserve"> </w:t>
            </w:r>
            <w:r>
              <w:rPr>
                <w:sz w:val="20"/>
                <w:szCs w:val="20"/>
              </w:rPr>
              <w:t>IIT/</w:t>
            </w:r>
            <w:r w:rsidRPr="004507F0">
              <w:rPr>
                <w:sz w:val="20"/>
                <w:szCs w:val="20"/>
              </w:rPr>
              <w:t>Industry</w:t>
            </w:r>
            <w:r>
              <w:rPr>
                <w:sz w:val="20"/>
                <w:szCs w:val="20"/>
              </w:rPr>
              <w:t xml:space="preserve"> Co-Sponsorship, i.e. </w:t>
            </w:r>
            <w:r w:rsidRPr="00C10E71">
              <w:rPr>
                <w:i/>
                <w:sz w:val="20"/>
                <w:szCs w:val="20"/>
              </w:rPr>
              <w:t>study idea conceived by UMN Investigator</w:t>
            </w:r>
            <w:r>
              <w:rPr>
                <w:i/>
                <w:sz w:val="20"/>
                <w:szCs w:val="20"/>
              </w:rPr>
              <w:t xml:space="preserve"> with funding, investigational agent, etc. provided by industry sponsor.</w:t>
            </w:r>
          </w:p>
          <w:p w14:paraId="01BFCF54" w14:textId="50F549B2" w:rsidR="001217E5" w:rsidRPr="004507F0"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A914F9">
              <w:rPr>
                <w:sz w:val="20"/>
                <w:szCs w:val="20"/>
              </w:rPr>
            </w:r>
            <w:r w:rsidR="00A914F9">
              <w:rPr>
                <w:sz w:val="20"/>
                <w:szCs w:val="20"/>
              </w:rPr>
              <w:fldChar w:fldCharType="separate"/>
            </w:r>
            <w:r w:rsidRPr="004507F0">
              <w:rPr>
                <w:sz w:val="20"/>
                <w:szCs w:val="20"/>
              </w:rPr>
              <w:fldChar w:fldCharType="end"/>
            </w:r>
            <w:r w:rsidR="00194760">
              <w:rPr>
                <w:sz w:val="20"/>
                <w:szCs w:val="20"/>
              </w:rPr>
              <w:t xml:space="preserve"> </w:t>
            </w:r>
            <w:r w:rsidR="00C10E71">
              <w:rPr>
                <w:sz w:val="20"/>
                <w:szCs w:val="20"/>
              </w:rPr>
              <w:t xml:space="preserve">Industry </w:t>
            </w:r>
          </w:p>
          <w:p w14:paraId="0899EDDF" w14:textId="4FCF8595" w:rsidR="00194760" w:rsidRPr="00194760"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A914F9">
              <w:rPr>
                <w:sz w:val="20"/>
                <w:szCs w:val="20"/>
              </w:rPr>
            </w:r>
            <w:r w:rsidR="00A914F9">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Cooperat</w:t>
            </w:r>
            <w:r w:rsidR="00C10E71">
              <w:rPr>
                <w:sz w:val="20"/>
                <w:szCs w:val="20"/>
              </w:rPr>
              <w:t>ive Group or Consortium</w:t>
            </w:r>
          </w:p>
          <w:p w14:paraId="3FD188B6" w14:textId="39C467F3" w:rsidR="001217E5" w:rsidRPr="00C10E71" w:rsidRDefault="001217E5" w:rsidP="00C10E71">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A914F9">
              <w:rPr>
                <w:sz w:val="20"/>
                <w:szCs w:val="20"/>
              </w:rPr>
            </w:r>
            <w:r w:rsidR="00A914F9">
              <w:rPr>
                <w:sz w:val="20"/>
                <w:szCs w:val="20"/>
              </w:rPr>
              <w:fldChar w:fldCharType="separate"/>
            </w:r>
            <w:r w:rsidRPr="004507F0">
              <w:rPr>
                <w:sz w:val="20"/>
                <w:szCs w:val="20"/>
              </w:rPr>
              <w:fldChar w:fldCharType="end"/>
            </w:r>
            <w:r w:rsidR="00194760">
              <w:rPr>
                <w:sz w:val="20"/>
                <w:szCs w:val="20"/>
              </w:rPr>
              <w:t xml:space="preserve"> </w:t>
            </w:r>
            <w:r w:rsidR="00C10E71">
              <w:rPr>
                <w:sz w:val="20"/>
                <w:szCs w:val="20"/>
              </w:rPr>
              <w:t>Other</w:t>
            </w:r>
          </w:p>
        </w:tc>
      </w:tr>
      <w:tr w:rsidR="001217E5" w14:paraId="77FC2CB2"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531DBB87" w14:textId="41B76C84" w:rsidR="001217E5" w:rsidRPr="00980B85" w:rsidRDefault="001217E5" w:rsidP="00C10E71">
            <w:pPr>
              <w:pStyle w:val="Heading1"/>
            </w:pPr>
            <w:r w:rsidRPr="00980B85">
              <w:t>OnCore Study Registration</w:t>
            </w:r>
          </w:p>
          <w:p w14:paraId="05C86CAF" w14:textId="32CECFF5" w:rsidR="001217E5" w:rsidRPr="007C5159" w:rsidRDefault="001217E5" w:rsidP="00925759">
            <w:pPr>
              <w:spacing w:afterLines="80" w:after="192"/>
              <w:ind w:left="360"/>
              <w:rPr>
                <w:sz w:val="20"/>
              </w:rPr>
            </w:pPr>
            <w:r w:rsidRPr="007C5159">
              <w:rPr>
                <w:b/>
                <w:sz w:val="20"/>
              </w:rPr>
              <w:t xml:space="preserve">All studies </w:t>
            </w:r>
            <w:r w:rsidR="00B7029D">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sidR="00B7029D">
              <w:rPr>
                <w:b/>
                <w:sz w:val="20"/>
              </w:rPr>
              <w:t xml:space="preserve"> </w:t>
            </w:r>
            <w:r w:rsidR="00B7029D" w:rsidRPr="00B7029D">
              <w:rPr>
                <w:sz w:val="20"/>
              </w:rPr>
              <w:t>to submit your application in our electronic</w:t>
            </w:r>
            <w:r w:rsidR="00B7029D">
              <w:rPr>
                <w:sz w:val="20"/>
              </w:rPr>
              <w:t xml:space="preserve"> committee </w:t>
            </w:r>
            <w:r w:rsidR="00B7029D" w:rsidRPr="00B7029D">
              <w:rPr>
                <w:sz w:val="20"/>
              </w:rPr>
              <w:t>management system: ePRMS</w:t>
            </w:r>
            <w:r w:rsidRPr="007C5159">
              <w:rPr>
                <w:b/>
                <w:sz w:val="20"/>
              </w:rPr>
              <w:t>.</w:t>
            </w:r>
            <w:r w:rsidRPr="007C5159">
              <w:rPr>
                <w:sz w:val="20"/>
              </w:rPr>
              <w:t xml:space="preserve"> Please contact </w:t>
            </w:r>
            <w:hyperlink r:id="rId19" w:history="1">
              <w:r w:rsidRPr="007C5159">
                <w:rPr>
                  <w:rStyle w:val="Hyperlink"/>
                  <w:sz w:val="20"/>
                </w:rPr>
                <w:t>oncore@umn.edu</w:t>
              </w:r>
            </w:hyperlink>
            <w:r w:rsidRPr="007C5159">
              <w:rPr>
                <w:sz w:val="20"/>
              </w:rPr>
              <w:t xml:space="preserve"> if you need acce</w:t>
            </w:r>
            <w:r w:rsidR="00B7029D">
              <w:rPr>
                <w:sz w:val="20"/>
              </w:rPr>
              <w:t>ss to &amp;/or training in OnCore, t</w:t>
            </w:r>
            <w:r w:rsidRPr="007C5159">
              <w:rPr>
                <w:sz w:val="20"/>
              </w:rPr>
              <w:t>his will not be provided by the CPRC.</w:t>
            </w:r>
            <w:r>
              <w:rPr>
                <w:sz w:val="20"/>
              </w:rPr>
              <w:t xml:space="preserve"> </w:t>
            </w:r>
            <w:r w:rsidR="00B7029D" w:rsidRPr="00296416">
              <w:rPr>
                <w:sz w:val="20"/>
                <w:szCs w:val="20"/>
              </w:rPr>
              <w:t xml:space="preserve">Instructions for ePRMS submission and PI Signoff are available on the </w:t>
            </w:r>
            <w:hyperlink r:id="rId20" w:history="1">
              <w:r w:rsidR="00B7029D" w:rsidRPr="00296416">
                <w:rPr>
                  <w:color w:val="0000FF" w:themeColor="hyperlink"/>
                  <w:sz w:val="20"/>
                  <w:szCs w:val="20"/>
                  <w:u w:val="single"/>
                </w:rPr>
                <w:t>CPRC website</w:t>
              </w:r>
            </w:hyperlink>
            <w:r w:rsidR="00B7029D" w:rsidRPr="00296416">
              <w:rPr>
                <w:sz w:val="20"/>
                <w:szCs w:val="20"/>
              </w:rPr>
              <w:t>.</w:t>
            </w:r>
          </w:p>
          <w:p w14:paraId="74FE3629" w14:textId="30E561C6" w:rsidR="001217E5" w:rsidRPr="007C5159" w:rsidRDefault="001217E5" w:rsidP="00B7029D">
            <w:pPr>
              <w:ind w:left="360"/>
              <w:rPr>
                <w:sz w:val="20"/>
              </w:rPr>
            </w:pPr>
            <w:r w:rsidRPr="007C5159">
              <w:rPr>
                <w:sz w:val="20"/>
              </w:rPr>
              <w:t xml:space="preserve">Before submitting this application, please </w:t>
            </w:r>
            <w:r w:rsidR="00B7029D">
              <w:rPr>
                <w:sz w:val="20"/>
              </w:rPr>
              <w:t>en</w:t>
            </w:r>
            <w:r w:rsidRPr="007C5159">
              <w:rPr>
                <w:sz w:val="20"/>
              </w:rPr>
              <w:t>sure that:</w:t>
            </w:r>
          </w:p>
          <w:p w14:paraId="5770B2C3" w14:textId="4DA6E46F" w:rsidR="001217E5" w:rsidRDefault="00B7029D" w:rsidP="00925759">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sidR="00A914F9">
              <w:rPr>
                <w:sz w:val="20"/>
                <w:szCs w:val="20"/>
              </w:rPr>
            </w:r>
            <w:r w:rsidR="00A914F9">
              <w:rPr>
                <w:sz w:val="20"/>
                <w:szCs w:val="20"/>
              </w:rPr>
              <w:fldChar w:fldCharType="separate"/>
            </w:r>
            <w:r w:rsidRPr="004507F0">
              <w:rPr>
                <w:sz w:val="20"/>
                <w:szCs w:val="20"/>
              </w:rPr>
              <w:fldChar w:fldCharType="end"/>
            </w:r>
            <w:r>
              <w:rPr>
                <w:sz w:val="20"/>
                <w:szCs w:val="20"/>
              </w:rPr>
              <w:t xml:space="preserve"> </w:t>
            </w:r>
            <w:r>
              <w:rPr>
                <w:sz w:val="20"/>
              </w:rPr>
              <w:t>The</w:t>
            </w:r>
            <w:r w:rsidR="001217E5" w:rsidRPr="002C30DB">
              <w:rPr>
                <w:sz w:val="20"/>
              </w:rPr>
              <w:t xml:space="preserve"> stu</w:t>
            </w:r>
            <w:r w:rsidR="001217E5">
              <w:rPr>
                <w:sz w:val="20"/>
              </w:rPr>
              <w:t xml:space="preserve">dy </w:t>
            </w:r>
            <w:r w:rsidR="005F7DF3">
              <w:rPr>
                <w:sz w:val="20"/>
              </w:rPr>
              <w:t>entry reflects a CPRC or CTSI number in the “P</w:t>
            </w:r>
            <w:r>
              <w:rPr>
                <w:sz w:val="20"/>
              </w:rPr>
              <w:t xml:space="preserve">rotocol </w:t>
            </w:r>
            <w:r w:rsidR="005F7DF3">
              <w:rPr>
                <w:sz w:val="20"/>
              </w:rPr>
              <w:t>No.” field</w:t>
            </w:r>
            <w:r w:rsidR="008043A0">
              <w:rPr>
                <w:sz w:val="20"/>
              </w:rPr>
              <w:t xml:space="preserve"> (please fill in)</w:t>
            </w:r>
            <w:r w:rsidRPr="00072CD2">
              <w:rPr>
                <w:sz w:val="20"/>
              </w:rPr>
              <w:t xml:space="preserve">: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xml:space="preserve">- </w:t>
            </w:r>
            <w:r w:rsidR="001217E5">
              <w:rPr>
                <w:sz w:val="20"/>
              </w:rPr>
              <w:t>and</w:t>
            </w:r>
            <w:r>
              <w:rPr>
                <w:sz w:val="20"/>
              </w:rPr>
              <w:t xml:space="preserve"> -</w:t>
            </w:r>
          </w:p>
          <w:p w14:paraId="1986C406" w14:textId="24B8AAFC" w:rsidR="001217E5" w:rsidRDefault="00B7029D" w:rsidP="00B7029D">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A914F9">
              <w:rPr>
                <w:sz w:val="20"/>
                <w:szCs w:val="20"/>
              </w:rPr>
            </w:r>
            <w:r w:rsidR="00A914F9">
              <w:rPr>
                <w:sz w:val="20"/>
                <w:szCs w:val="20"/>
              </w:rPr>
              <w:fldChar w:fldCharType="separate"/>
            </w:r>
            <w:r w:rsidRPr="004507F0">
              <w:rPr>
                <w:sz w:val="20"/>
                <w:szCs w:val="20"/>
              </w:rPr>
              <w:fldChar w:fldCharType="end"/>
            </w:r>
            <w:r>
              <w:rPr>
                <w:sz w:val="20"/>
                <w:szCs w:val="20"/>
              </w:rPr>
              <w:t xml:space="preserve"> </w:t>
            </w:r>
            <w:r w:rsidR="005F7DF3">
              <w:rPr>
                <w:sz w:val="20"/>
              </w:rPr>
              <w:t>The “</w:t>
            </w:r>
            <w:r>
              <w:rPr>
                <w:sz w:val="20"/>
              </w:rPr>
              <w:t>Management Group</w:t>
            </w:r>
            <w:r w:rsidR="005F7DF3">
              <w:rPr>
                <w:sz w:val="20"/>
              </w:rPr>
              <w:t>”</w:t>
            </w:r>
            <w:r>
              <w:rPr>
                <w:sz w:val="20"/>
              </w:rPr>
              <w:t xml:space="preserve"> </w:t>
            </w:r>
            <w:r w:rsidR="005F7DF3">
              <w:rPr>
                <w:sz w:val="20"/>
              </w:rPr>
              <w:t>field reflects a CPRC group to ensure that CPRC has access to your entry</w:t>
            </w:r>
            <w:r>
              <w:rPr>
                <w:sz w:val="20"/>
              </w:rPr>
              <w:t xml:space="preserve"> - choose </w:t>
            </w:r>
            <w:r w:rsidR="005F7DF3">
              <w:rPr>
                <w:sz w:val="20"/>
              </w:rPr>
              <w:t xml:space="preserve">from the list </w:t>
            </w:r>
            <w:r>
              <w:rPr>
                <w:sz w:val="20"/>
              </w:rPr>
              <w:t xml:space="preserve">below </w:t>
            </w:r>
            <w:r w:rsidR="005F7DF3">
              <w:rPr>
                <w:sz w:val="20"/>
              </w:rPr>
              <w:t>based</w:t>
            </w:r>
            <w:r>
              <w:rPr>
                <w:sz w:val="20"/>
              </w:rPr>
              <w:t xml:space="preserve"> on </w:t>
            </w:r>
            <w:r w:rsidR="005F7DF3">
              <w:rPr>
                <w:sz w:val="20"/>
              </w:rPr>
              <w:t xml:space="preserve">your </w:t>
            </w:r>
            <w:r>
              <w:rPr>
                <w:sz w:val="20"/>
              </w:rPr>
              <w:t>Organizational Unit:</w:t>
            </w:r>
          </w:p>
          <w:p w14:paraId="27B956F0" w14:textId="77777777" w:rsidR="005F7DF3" w:rsidRPr="00B7029D" w:rsidRDefault="005F7DF3" w:rsidP="005F7DF3">
            <w:pPr>
              <w:pStyle w:val="ListParagraph"/>
              <w:numPr>
                <w:ilvl w:val="2"/>
                <w:numId w:val="36"/>
              </w:numPr>
              <w:spacing w:afterLines="80" w:after="192"/>
              <w:ind w:left="1775"/>
              <w:rPr>
                <w:sz w:val="20"/>
              </w:rPr>
            </w:pPr>
            <w:r w:rsidRPr="00B7029D">
              <w:rPr>
                <w:sz w:val="20"/>
              </w:rPr>
              <w:t>Masonic Cancer Center</w:t>
            </w:r>
            <w:r>
              <w:rPr>
                <w:sz w:val="20"/>
              </w:rPr>
              <w:t>:</w:t>
            </w:r>
            <w:r w:rsidRPr="00B7029D">
              <w:rPr>
                <w:sz w:val="20"/>
              </w:rPr>
              <w:t xml:space="preserve"> </w:t>
            </w:r>
            <w:r w:rsidRPr="000B3747">
              <w:rPr>
                <w:b/>
                <w:sz w:val="20"/>
              </w:rPr>
              <w:t>ONC-CPRC</w:t>
            </w:r>
          </w:p>
          <w:p w14:paraId="65C20ACB" w14:textId="5D7DF2AC" w:rsidR="00B7029D" w:rsidRPr="00B7029D" w:rsidRDefault="00B7029D" w:rsidP="00B7029D">
            <w:pPr>
              <w:pStyle w:val="ListParagraph"/>
              <w:numPr>
                <w:ilvl w:val="2"/>
                <w:numId w:val="36"/>
              </w:numPr>
              <w:spacing w:afterLines="80" w:after="192"/>
              <w:ind w:left="1775"/>
              <w:rPr>
                <w:sz w:val="20"/>
              </w:rPr>
            </w:pPr>
            <w:r>
              <w:rPr>
                <w:sz w:val="20"/>
              </w:rPr>
              <w:t>Cardiovascular:</w:t>
            </w:r>
            <w:r w:rsidRPr="00B7029D">
              <w:rPr>
                <w:sz w:val="20"/>
              </w:rPr>
              <w:t xml:space="preserve"> </w:t>
            </w:r>
            <w:r w:rsidRPr="000B3747">
              <w:rPr>
                <w:b/>
                <w:sz w:val="20"/>
              </w:rPr>
              <w:t>CV-CPRC</w:t>
            </w:r>
          </w:p>
          <w:p w14:paraId="602501F5" w14:textId="5AB12838" w:rsidR="00B7029D" w:rsidRPr="00B7029D" w:rsidRDefault="00B7029D" w:rsidP="00B7029D">
            <w:pPr>
              <w:pStyle w:val="ListParagraph"/>
              <w:numPr>
                <w:ilvl w:val="2"/>
                <w:numId w:val="36"/>
              </w:numPr>
              <w:spacing w:afterLines="80" w:after="192"/>
              <w:ind w:left="1775"/>
              <w:rPr>
                <w:sz w:val="20"/>
              </w:rPr>
            </w:pPr>
            <w:r w:rsidRPr="00B7029D">
              <w:rPr>
                <w:sz w:val="20"/>
              </w:rPr>
              <w:t>M Health Community</w:t>
            </w:r>
            <w:r>
              <w:rPr>
                <w:sz w:val="20"/>
              </w:rPr>
              <w:t>:</w:t>
            </w:r>
            <w:r w:rsidRPr="00B7029D">
              <w:rPr>
                <w:sz w:val="20"/>
              </w:rPr>
              <w:t xml:space="preserve"> </w:t>
            </w:r>
            <w:r w:rsidRPr="000B3747">
              <w:rPr>
                <w:b/>
                <w:sz w:val="20"/>
              </w:rPr>
              <w:t>MHC-CPRC</w:t>
            </w:r>
          </w:p>
          <w:p w14:paraId="6983B929" w14:textId="480D637A" w:rsidR="00B7029D" w:rsidRPr="00B7029D" w:rsidRDefault="00B7029D" w:rsidP="00B7029D">
            <w:pPr>
              <w:pStyle w:val="ListParagraph"/>
              <w:numPr>
                <w:ilvl w:val="2"/>
                <w:numId w:val="36"/>
              </w:numPr>
              <w:spacing w:afterLines="80" w:after="192"/>
              <w:ind w:left="1775"/>
              <w:rPr>
                <w:sz w:val="20"/>
              </w:rPr>
            </w:pPr>
            <w:r w:rsidRPr="00B7029D">
              <w:rPr>
                <w:sz w:val="20"/>
              </w:rPr>
              <w:t>MNCCTN</w:t>
            </w:r>
            <w:r>
              <w:rPr>
                <w:sz w:val="20"/>
              </w:rPr>
              <w:t>:</w:t>
            </w:r>
            <w:r w:rsidRPr="00B7029D">
              <w:rPr>
                <w:sz w:val="20"/>
              </w:rPr>
              <w:t xml:space="preserve"> </w:t>
            </w:r>
            <w:r w:rsidRPr="000B3747">
              <w:rPr>
                <w:b/>
                <w:sz w:val="20"/>
              </w:rPr>
              <w:t>MNCCTN-CPRC</w:t>
            </w:r>
          </w:p>
          <w:p w14:paraId="5600CE6E" w14:textId="6FF41230" w:rsidR="001217E5" w:rsidRPr="007C123B" w:rsidRDefault="00B7029D" w:rsidP="007C123B">
            <w:pPr>
              <w:pStyle w:val="ListParagraph"/>
              <w:numPr>
                <w:ilvl w:val="2"/>
                <w:numId w:val="36"/>
              </w:numPr>
              <w:spacing w:afterLines="80" w:after="192"/>
              <w:ind w:left="1775"/>
              <w:contextualSpacing w:val="0"/>
              <w:rPr>
                <w:sz w:val="20"/>
              </w:rPr>
            </w:pPr>
            <w:r w:rsidRPr="00B7029D">
              <w:rPr>
                <w:sz w:val="20"/>
              </w:rPr>
              <w:t>UMN TC General</w:t>
            </w:r>
            <w:r>
              <w:rPr>
                <w:sz w:val="20"/>
              </w:rPr>
              <w:t>:</w:t>
            </w:r>
            <w:r w:rsidRPr="00B7029D">
              <w:rPr>
                <w:sz w:val="20"/>
              </w:rPr>
              <w:t xml:space="preserve"> </w:t>
            </w:r>
            <w:r w:rsidRPr="000B3747">
              <w:rPr>
                <w:b/>
                <w:sz w:val="20"/>
              </w:rPr>
              <w:t>UMN-CPRC</w:t>
            </w:r>
          </w:p>
        </w:tc>
      </w:tr>
      <w:tr w:rsidR="001217E5" w14:paraId="1FEB86E3" w14:textId="77777777" w:rsidTr="009764B1">
        <w:trPr>
          <w:cantSplit/>
          <w:trHeight w:val="16"/>
        </w:trPr>
        <w:tc>
          <w:tcPr>
            <w:tcW w:w="11078" w:type="dxa"/>
            <w:vAlign w:val="center"/>
          </w:tcPr>
          <w:p w14:paraId="36072B2C" w14:textId="4955373F" w:rsidR="001217E5" w:rsidRPr="00980B85" w:rsidRDefault="001217E5" w:rsidP="00C10E71">
            <w:pPr>
              <w:pStyle w:val="Heading1"/>
            </w:pPr>
            <w:r w:rsidRPr="00980B85">
              <w:lastRenderedPageBreak/>
              <w:t>Requi</w:t>
            </w:r>
            <w:r w:rsidR="00C10E71">
              <w:t>red Participant Data Collection</w:t>
            </w:r>
          </w:p>
          <w:p w14:paraId="24BC44BF" w14:textId="46A061FE" w:rsidR="001217E5" w:rsidRDefault="001217E5" w:rsidP="001217E5">
            <w:pPr>
              <w:spacing w:after="120"/>
              <w:ind w:left="360"/>
              <w:rPr>
                <w:sz w:val="20"/>
                <w:szCs w:val="20"/>
              </w:rPr>
            </w:pPr>
            <w:r w:rsidRPr="00072CD2">
              <w:rPr>
                <w:sz w:val="20"/>
                <w:szCs w:val="20"/>
              </w:rPr>
              <w:t xml:space="preserve">All cancer related studies approved by CPRC are required to have </w:t>
            </w:r>
            <w:r w:rsidR="0050141D" w:rsidRPr="00F05D80">
              <w:rPr>
                <w:b/>
                <w:sz w:val="20"/>
                <w:szCs w:val="20"/>
                <w:u w:val="single"/>
              </w:rPr>
              <w:t xml:space="preserve">individual </w:t>
            </w:r>
            <w:r w:rsidRPr="00F05D80">
              <w:rPr>
                <w:b/>
                <w:sz w:val="20"/>
                <w:szCs w:val="20"/>
                <w:u w:val="single"/>
              </w:rPr>
              <w:t>subject accrual data</w:t>
            </w:r>
            <w:r w:rsidR="001627A4">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w:t>
            </w:r>
            <w:r w:rsidR="001627A4">
              <w:rPr>
                <w:sz w:val="20"/>
                <w:szCs w:val="20"/>
              </w:rPr>
              <w:t>r</w:t>
            </w:r>
            <w:r>
              <w:rPr>
                <w:sz w:val="20"/>
                <w:szCs w:val="20"/>
              </w:rPr>
              <w:t xml:space="preserve"> study in OnCore (as requested above) you need to confirm where you will be recording your accrual data.</w:t>
            </w:r>
          </w:p>
          <w:p w14:paraId="11DC1FD9" w14:textId="4E55DA79" w:rsidR="00967568" w:rsidRDefault="00967568" w:rsidP="001217E5">
            <w:pPr>
              <w:spacing w:after="120"/>
              <w:ind w:left="360"/>
              <w:rPr>
                <w:sz w:val="20"/>
                <w:szCs w:val="20"/>
              </w:rPr>
            </w:pPr>
            <w:r w:rsidRPr="00967568">
              <w:rPr>
                <w:b/>
                <w:sz w:val="20"/>
                <w:szCs w:val="20"/>
                <w:u w:val="single"/>
                <w:shd w:val="clear" w:color="auto" w:fill="FBD4B4" w:themeFill="accent6" w:themeFillTint="66"/>
              </w:rPr>
              <w:t>Accrual data needs to be entered in real time</w:t>
            </w:r>
            <w:r>
              <w:rPr>
                <w:sz w:val="20"/>
                <w:szCs w:val="20"/>
              </w:rPr>
              <w:t xml:space="preserve"> to allow for ongoing metrics reporting to Cancer Center Leadership.</w:t>
            </w:r>
          </w:p>
          <w:p w14:paraId="2BFAD102" w14:textId="02EE68D9" w:rsidR="001627A4" w:rsidRPr="00072CD2" w:rsidRDefault="001627A4" w:rsidP="001217E5">
            <w:pPr>
              <w:spacing w:after="120"/>
              <w:ind w:left="360"/>
              <w:rPr>
                <w:b/>
                <w:sz w:val="20"/>
                <w:szCs w:val="20"/>
              </w:rPr>
            </w:pPr>
            <w:r>
              <w:rPr>
                <w:sz w:val="20"/>
                <w:szCs w:val="20"/>
              </w:rPr>
              <w:t>Accrual database choice:</w:t>
            </w:r>
          </w:p>
          <w:p w14:paraId="65A6188B" w14:textId="6C45549D" w:rsidR="001217E5" w:rsidRPr="001D1B01" w:rsidRDefault="001217E5" w:rsidP="001217E5">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sidR="00A914F9">
              <w:rPr>
                <w:sz w:val="20"/>
                <w:szCs w:val="20"/>
              </w:rPr>
            </w:r>
            <w:r w:rsidR="00A914F9">
              <w:rPr>
                <w:sz w:val="20"/>
                <w:szCs w:val="20"/>
              </w:rPr>
              <w:fldChar w:fldCharType="separate"/>
            </w:r>
            <w:r w:rsidRPr="001D1B01">
              <w:rPr>
                <w:sz w:val="20"/>
                <w:szCs w:val="20"/>
              </w:rPr>
              <w:fldChar w:fldCharType="end"/>
            </w:r>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A914F9">
              <w:rPr>
                <w:sz w:val="20"/>
                <w:szCs w:val="20"/>
              </w:rPr>
            </w:r>
            <w:r w:rsidR="00A914F9">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p>
          <w:p w14:paraId="1422E9A9" w14:textId="2128D70D" w:rsidR="001627A4" w:rsidRPr="00A64CB1" w:rsidRDefault="001627A4" w:rsidP="00A64CB1">
            <w:pPr>
              <w:pStyle w:val="ListParagraph"/>
              <w:numPr>
                <w:ilvl w:val="0"/>
                <w:numId w:val="27"/>
              </w:numPr>
              <w:ind w:left="648" w:hanging="288"/>
              <w:contextualSpacing w:val="0"/>
              <w:rPr>
                <w:b/>
                <w:sz w:val="20"/>
                <w:szCs w:val="20"/>
              </w:rPr>
            </w:pPr>
            <w:r w:rsidRPr="00967568">
              <w:rPr>
                <w:sz w:val="20"/>
                <w:szCs w:val="20"/>
                <w:u w:val="single"/>
              </w:rPr>
              <w:t>OnCore is the preferred choice</w:t>
            </w:r>
            <w:r w:rsidRPr="00A64CB1">
              <w:rPr>
                <w:sz w:val="20"/>
                <w:szCs w:val="20"/>
              </w:rPr>
              <w:t xml:space="preserve"> to easily satisfy both CPRC and CTSI accrual reporting requirements.</w:t>
            </w:r>
          </w:p>
          <w:p w14:paraId="00C69545" w14:textId="52C9F837" w:rsidR="001627A4" w:rsidRPr="00A64CB1" w:rsidRDefault="001627A4" w:rsidP="00A64CB1">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21" w:history="1">
              <w:r w:rsidRPr="00A64CB1">
                <w:rPr>
                  <w:rStyle w:val="Hyperlink"/>
                  <w:sz w:val="20"/>
                  <w:szCs w:val="20"/>
                </w:rPr>
                <w:t>OnCore website</w:t>
              </w:r>
            </w:hyperlink>
            <w:r w:rsidRPr="00A64CB1">
              <w:rPr>
                <w:sz w:val="20"/>
                <w:szCs w:val="20"/>
              </w:rPr>
              <w:t xml:space="preserve"> for further information.</w:t>
            </w:r>
          </w:p>
          <w:p w14:paraId="4938AD07" w14:textId="27263B88" w:rsidR="001217E5" w:rsidRPr="00A64CB1" w:rsidRDefault="001217E5" w:rsidP="001627A4">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22" w:history="1">
              <w:r w:rsidRPr="00A64CB1">
                <w:rPr>
                  <w:rStyle w:val="Hyperlink"/>
                  <w:sz w:val="20"/>
                  <w:szCs w:val="20"/>
                </w:rPr>
                <w:t>oncore@umn.edu</w:t>
              </w:r>
            </w:hyperlink>
            <w:r w:rsidRPr="00A64CB1">
              <w:rPr>
                <w:sz w:val="20"/>
                <w:szCs w:val="20"/>
              </w:rPr>
              <w:t>. This will not be provided by the CPRC.</w:t>
            </w:r>
          </w:p>
          <w:p w14:paraId="3959F4AB" w14:textId="601FF220" w:rsidR="001217E5" w:rsidRPr="00A64CB1" w:rsidRDefault="001217E5" w:rsidP="00A64CB1">
            <w:pPr>
              <w:pStyle w:val="ListParagraph"/>
              <w:numPr>
                <w:ilvl w:val="0"/>
                <w:numId w:val="27"/>
              </w:numPr>
              <w:ind w:left="648" w:hanging="288"/>
              <w:contextualSpacing w:val="0"/>
              <w:rPr>
                <w:b/>
                <w:sz w:val="20"/>
                <w:szCs w:val="20"/>
              </w:rPr>
            </w:pPr>
            <w:r w:rsidRPr="00A64CB1">
              <w:rPr>
                <w:sz w:val="20"/>
                <w:szCs w:val="20"/>
              </w:rPr>
              <w:t>If using REDCap:</w:t>
            </w:r>
          </w:p>
          <w:p w14:paraId="70DB5D17" w14:textId="531EC2DF" w:rsidR="001217E5" w:rsidRPr="00A64CB1" w:rsidRDefault="001217E5" w:rsidP="00A64CB1">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247ACEF1" w14:textId="77777777" w:rsidR="001217E5" w:rsidRPr="00A64CB1" w:rsidRDefault="001217E5" w:rsidP="00A64CB1">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23" w:history="1">
              <w:r w:rsidRPr="00A64CB1">
                <w:rPr>
                  <w:rStyle w:val="Hyperlink"/>
                  <w:sz w:val="20"/>
                  <w:szCs w:val="20"/>
                </w:rPr>
                <w:t>our website</w:t>
              </w:r>
            </w:hyperlink>
            <w:r w:rsidRPr="00A64CB1">
              <w:rPr>
                <w:sz w:val="20"/>
                <w:szCs w:val="20"/>
              </w:rPr>
              <w:t>.</w:t>
            </w:r>
            <w:r w:rsidR="001627A4" w:rsidRPr="00A64CB1">
              <w:rPr>
                <w:i/>
                <w:sz w:val="20"/>
                <w:szCs w:val="20"/>
              </w:rPr>
              <w:t xml:space="preserve"> </w:t>
            </w:r>
          </w:p>
          <w:p w14:paraId="49CEDC70" w14:textId="71B0A1DF" w:rsidR="001627A4" w:rsidRPr="00F20E92" w:rsidRDefault="001627A4" w:rsidP="00FB6DE6">
            <w:pPr>
              <w:pStyle w:val="ListParagraph"/>
              <w:numPr>
                <w:ilvl w:val="1"/>
                <w:numId w:val="27"/>
              </w:numPr>
              <w:spacing w:after="60"/>
              <w:contextualSpacing w:val="0"/>
              <w:rPr>
                <w:b/>
                <w:sz w:val="20"/>
                <w:szCs w:val="20"/>
              </w:rPr>
            </w:pPr>
            <w:r w:rsidRPr="00A64CB1">
              <w:rPr>
                <w:sz w:val="20"/>
                <w:szCs w:val="20"/>
              </w:rPr>
              <w:t xml:space="preserve">You will still be required to enter accrual in OnCore if the study meets </w:t>
            </w:r>
            <w:hyperlink r:id="rId24" w:history="1">
              <w:r w:rsidRPr="00A64CB1">
                <w:rPr>
                  <w:rStyle w:val="Hyperlink"/>
                  <w:sz w:val="20"/>
                  <w:szCs w:val="20"/>
                </w:rPr>
                <w:t>CTSI accrual entry requirements</w:t>
              </w:r>
            </w:hyperlink>
            <w:r w:rsidRPr="00A64CB1">
              <w:rPr>
                <w:sz w:val="20"/>
                <w:szCs w:val="20"/>
              </w:rPr>
              <w:t>.</w:t>
            </w:r>
          </w:p>
        </w:tc>
      </w:tr>
      <w:tr w:rsidR="00CB1DE1" w14:paraId="197899A7"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4A58CDC6" w14:textId="77777777" w:rsidR="00CB1DE1" w:rsidRDefault="00CB1DE1" w:rsidP="00C10E71">
            <w:pPr>
              <w:pStyle w:val="Heading1"/>
            </w:pPr>
            <w:r>
              <w:t>MNCCTN</w:t>
            </w:r>
          </w:p>
          <w:p w14:paraId="4BDB1300" w14:textId="3F7E39D6" w:rsidR="00CB1DE1" w:rsidRPr="00A914F9" w:rsidRDefault="00CB1DE1" w:rsidP="00C10E71">
            <w:pPr>
              <w:spacing w:after="120"/>
              <w:ind w:left="422"/>
              <w:rPr>
                <w:rFonts w:cstheme="minorHAnsi"/>
                <w:b/>
              </w:rPr>
            </w:pPr>
            <w:r w:rsidRPr="00A914F9">
              <w:rPr>
                <w:rFonts w:cstheme="minorHAnsi"/>
              </w:rPr>
              <w:t>Is this protocol potentially appropriate for MNCCTN (Minnesota Cancer Clinical Trials Network)?</w:t>
            </w:r>
            <w:r w:rsidRPr="00A914F9">
              <w:rPr>
                <w:rFonts w:cstheme="minorHAnsi"/>
              </w:rPr>
              <w:br/>
            </w:r>
            <w:sdt>
              <w:sdtPr>
                <w:rPr>
                  <w:rFonts w:eastAsia="MS Gothic" w:cstheme="minorHAnsi"/>
                </w:rPr>
                <w:id w:val="1566682276"/>
                <w14:checkbox>
                  <w14:checked w14:val="0"/>
                  <w14:checkedState w14:val="2612" w14:font="MS Gothic"/>
                  <w14:uncheckedState w14:val="2610" w14:font="MS Gothic"/>
                </w14:checkbox>
              </w:sdtPr>
              <w:sdtEndPr/>
              <w:sdtContent>
                <w:r w:rsidRPr="00A914F9">
                  <w:rPr>
                    <w:rFonts w:ascii="Segoe UI Symbol" w:eastAsia="MS Gothic" w:hAnsi="Segoe UI Symbol" w:cs="Segoe UI Symbol"/>
                  </w:rPr>
                  <w:t>☐</w:t>
                </w:r>
              </w:sdtContent>
            </w:sdt>
            <w:r w:rsidRPr="00A914F9">
              <w:rPr>
                <w:rFonts w:cstheme="minorHAnsi"/>
              </w:rPr>
              <w:t xml:space="preserve"> Yes    </w:t>
            </w:r>
            <w:sdt>
              <w:sdtPr>
                <w:rPr>
                  <w:rFonts w:eastAsia="MS Gothic" w:cstheme="minorHAnsi"/>
                </w:rPr>
                <w:id w:val="1785842065"/>
                <w14:checkbox>
                  <w14:checked w14:val="0"/>
                  <w14:checkedState w14:val="2612" w14:font="MS Gothic"/>
                  <w14:uncheckedState w14:val="2610" w14:font="MS Gothic"/>
                </w14:checkbox>
              </w:sdtPr>
              <w:sdtEndPr/>
              <w:sdtContent>
                <w:r w:rsidRPr="00A914F9">
                  <w:rPr>
                    <w:rFonts w:ascii="Segoe UI Symbol" w:eastAsia="MS Gothic" w:hAnsi="Segoe UI Symbol" w:cs="Segoe UI Symbol"/>
                  </w:rPr>
                  <w:t>☐</w:t>
                </w:r>
              </w:sdtContent>
            </w:sdt>
            <w:r w:rsidRPr="00A914F9">
              <w:rPr>
                <w:rFonts w:cstheme="minorHAnsi"/>
              </w:rPr>
              <w:t xml:space="preserve"> No</w:t>
            </w:r>
          </w:p>
          <w:p w14:paraId="2E74BA52" w14:textId="77777777" w:rsidR="00CB1DE1" w:rsidRPr="00A914F9" w:rsidRDefault="00CB1DE1" w:rsidP="00C10E71">
            <w:pPr>
              <w:spacing w:after="60"/>
              <w:ind w:left="418"/>
              <w:rPr>
                <w:rFonts w:cstheme="minorHAnsi"/>
              </w:rPr>
            </w:pPr>
            <w:r w:rsidRPr="00A914F9">
              <w:rPr>
                <w:rFonts w:cstheme="minorHAnsi"/>
              </w:rPr>
              <w:t xml:space="preserve">MNCCTN Criteria: </w:t>
            </w:r>
          </w:p>
          <w:p w14:paraId="4F1CB507" w14:textId="77777777" w:rsidR="00CB1DE1" w:rsidRPr="00A914F9" w:rsidRDefault="00CB1DE1" w:rsidP="00A914F9">
            <w:pPr>
              <w:pStyle w:val="ListParagraph"/>
              <w:numPr>
                <w:ilvl w:val="0"/>
                <w:numId w:val="39"/>
              </w:numPr>
              <w:ind w:left="965"/>
              <w:contextualSpacing w:val="0"/>
              <w:rPr>
                <w:rFonts w:cstheme="minorHAnsi"/>
              </w:rPr>
            </w:pPr>
            <w:r w:rsidRPr="00A914F9">
              <w:rPr>
                <w:rFonts w:cstheme="minorHAnsi"/>
              </w:rPr>
              <w:t xml:space="preserve">If therapeutic, should be late phase 2 or phase 3 trials. </w:t>
            </w:r>
          </w:p>
          <w:p w14:paraId="1B59B433" w14:textId="77777777" w:rsidR="00CB1DE1" w:rsidRPr="00A914F9" w:rsidRDefault="00CB1DE1" w:rsidP="00A914F9">
            <w:pPr>
              <w:pStyle w:val="ListParagraph"/>
              <w:numPr>
                <w:ilvl w:val="0"/>
                <w:numId w:val="39"/>
              </w:numPr>
              <w:ind w:left="965"/>
              <w:contextualSpacing w:val="0"/>
              <w:rPr>
                <w:rFonts w:cstheme="minorHAnsi"/>
              </w:rPr>
            </w:pPr>
            <w:r w:rsidRPr="00A914F9">
              <w:rPr>
                <w:rFonts w:cstheme="minorHAnsi"/>
              </w:rPr>
              <w:t xml:space="preserve">Should be funded. </w:t>
            </w:r>
          </w:p>
          <w:p w14:paraId="5B62B628" w14:textId="77777777" w:rsidR="00CB1DE1" w:rsidRPr="00A914F9" w:rsidRDefault="00CB1DE1" w:rsidP="00A914F9">
            <w:pPr>
              <w:pStyle w:val="ListParagraph"/>
              <w:numPr>
                <w:ilvl w:val="0"/>
                <w:numId w:val="39"/>
              </w:numPr>
              <w:ind w:left="965"/>
              <w:contextualSpacing w:val="0"/>
              <w:rPr>
                <w:rFonts w:cstheme="minorHAnsi"/>
              </w:rPr>
            </w:pPr>
            <w:r w:rsidRPr="00A914F9">
              <w:rPr>
                <w:rFonts w:cstheme="minorHAnsi"/>
              </w:rPr>
              <w:t xml:space="preserve">Should generally be interventional, but a registry or observational study that has a planned subsequent interventional component may be acceptable. </w:t>
            </w:r>
          </w:p>
          <w:p w14:paraId="2C5023C2" w14:textId="4931882C" w:rsidR="00CB1DE1" w:rsidRPr="00CB1DE1" w:rsidRDefault="00CB1DE1" w:rsidP="00A914F9">
            <w:pPr>
              <w:pStyle w:val="ListParagraph"/>
              <w:numPr>
                <w:ilvl w:val="0"/>
                <w:numId w:val="39"/>
              </w:numPr>
              <w:ind w:left="965"/>
              <w:contextualSpacing w:val="0"/>
              <w:rPr>
                <w:rFonts w:cstheme="minorHAnsi"/>
                <w:b/>
              </w:rPr>
            </w:pPr>
            <w:r w:rsidRPr="00A914F9">
              <w:rPr>
                <w:rFonts w:cstheme="minorHAnsi"/>
              </w:rPr>
              <w:t>The catchment area of the MNCCTN is the entire state of Minnesota. Therefore, trials addressing the cancer burden in Minnesota are a priority, including breast (among women), prostate (among men), lung, colon, uterine/bladder, and skin (for both sexes combined).</w:t>
            </w:r>
          </w:p>
        </w:tc>
      </w:tr>
    </w:tbl>
    <w:p w14:paraId="7770D15C" w14:textId="66C3F654" w:rsidR="001627A4" w:rsidRDefault="00C364B8" w:rsidP="00D76710">
      <w:pPr>
        <w:spacing w:before="120" w:after="0"/>
        <w:rPr>
          <w:sz w:val="20"/>
          <w:szCs w:val="20"/>
        </w:rPr>
      </w:pPr>
      <w:r w:rsidRPr="00CE2B82">
        <w:rPr>
          <w:sz w:val="20"/>
          <w:szCs w:val="20"/>
        </w:rPr>
        <w:t xml:space="preserve"> </w:t>
      </w:r>
    </w:p>
    <w:sectPr w:rsidR="001627A4" w:rsidSect="00296416">
      <w:headerReference w:type="default" r:id="rId25"/>
      <w:footerReference w:type="default" r:id="rId26"/>
      <w:pgSz w:w="12240" w:h="15840"/>
      <w:pgMar w:top="720" w:right="576" w:bottom="720" w:left="576"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275F" w14:textId="77777777" w:rsidR="00C5631B" w:rsidRDefault="00C5631B" w:rsidP="005C217C">
      <w:pPr>
        <w:spacing w:after="0" w:line="240" w:lineRule="auto"/>
      </w:pPr>
      <w:r>
        <w:separator/>
      </w:r>
    </w:p>
  </w:endnote>
  <w:endnote w:type="continuationSeparator" w:id="0">
    <w:p w14:paraId="3AD65D4A" w14:textId="77777777" w:rsidR="00C5631B" w:rsidRDefault="00C5631B" w:rsidP="005C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5634B721" w:rsidR="00C5631B" w:rsidRPr="00282BEE" w:rsidRDefault="00C5631B" w:rsidP="000F0AAF">
    <w:pPr>
      <w:pStyle w:val="Footer"/>
      <w:tabs>
        <w:tab w:val="clear" w:pos="4680"/>
        <w:tab w:val="clear" w:pos="9360"/>
        <w:tab w:val="center" w:pos="5220"/>
        <w:tab w:val="right" w:pos="11070"/>
      </w:tabs>
      <w:spacing w:before="120"/>
      <w:rPr>
        <w:rFonts w:cstheme="minorHAnsi"/>
        <w:sz w:val="18"/>
      </w:rPr>
    </w:pPr>
    <w:r w:rsidRPr="00282BEE">
      <w:rPr>
        <w:rFonts w:cstheme="minorHAnsi"/>
        <w:sz w:val="18"/>
      </w:rPr>
      <w:t>v.</w:t>
    </w:r>
    <w:r>
      <w:rPr>
        <w:rFonts w:cstheme="minorHAnsi"/>
        <w:sz w:val="18"/>
      </w:rPr>
      <w:t>2</w:t>
    </w:r>
    <w:r w:rsidR="00C10E71">
      <w:rPr>
        <w:rFonts w:cstheme="minorHAnsi"/>
        <w:sz w:val="18"/>
      </w:rPr>
      <w:t>1</w:t>
    </w:r>
    <w:r>
      <w:rPr>
        <w:rFonts w:cstheme="minorHAnsi"/>
        <w:sz w:val="18"/>
      </w:rPr>
      <w:t xml:space="preserve">  </w:t>
    </w:r>
    <w:r w:rsidRPr="00282BEE">
      <w:rPr>
        <w:rFonts w:cstheme="minorHAnsi"/>
        <w:sz w:val="18"/>
      </w:rPr>
      <w:t xml:space="preserve"> Effective:</w:t>
    </w:r>
    <w:r>
      <w:rPr>
        <w:rFonts w:cstheme="minorHAnsi"/>
        <w:sz w:val="18"/>
      </w:rPr>
      <w:t xml:space="preserve"> </w:t>
    </w:r>
    <w:r w:rsidR="00C10E71">
      <w:rPr>
        <w:rFonts w:cstheme="minorHAnsi"/>
        <w:sz w:val="18"/>
      </w:rPr>
      <w:t>30AUG2022</w:t>
    </w:r>
    <w:r w:rsidRPr="00282BEE">
      <w:rPr>
        <w:rFonts w:cstheme="minorHAnsi"/>
        <w:sz w:val="18"/>
      </w:rPr>
      <w:tab/>
      <w:t xml:space="preserve">CPRC Initial </w:t>
    </w:r>
    <w:r>
      <w:rPr>
        <w:rFonts w:cstheme="minorHAnsi"/>
        <w:sz w:val="18"/>
      </w:rPr>
      <w:t xml:space="preserve">Full Review </w:t>
    </w:r>
    <w:r w:rsidRPr="00282BEE">
      <w:rPr>
        <w:rFonts w:cstheme="minorHAnsi"/>
        <w:sz w:val="18"/>
      </w:rPr>
      <w:t>Application</w:t>
    </w:r>
    <w:r w:rsidRPr="00282BEE">
      <w:rPr>
        <w:rFonts w:cstheme="minorHAnsi"/>
        <w:sz w:val="18"/>
      </w:rPr>
      <w:tab/>
      <w:t xml:space="preserve">Page </w:t>
    </w:r>
    <w:r w:rsidRPr="00282BEE">
      <w:rPr>
        <w:rFonts w:cstheme="minorHAnsi"/>
        <w:bCs/>
        <w:sz w:val="18"/>
      </w:rPr>
      <w:fldChar w:fldCharType="begin"/>
    </w:r>
    <w:r w:rsidRPr="00282BEE">
      <w:rPr>
        <w:rFonts w:cstheme="minorHAnsi"/>
        <w:bCs/>
        <w:sz w:val="18"/>
      </w:rPr>
      <w:instrText xml:space="preserve"> PAGE  \* Arabic  \* MERGEFORMAT </w:instrText>
    </w:r>
    <w:r w:rsidRPr="00282BEE">
      <w:rPr>
        <w:rFonts w:cstheme="minorHAnsi"/>
        <w:bCs/>
        <w:sz w:val="18"/>
      </w:rPr>
      <w:fldChar w:fldCharType="separate"/>
    </w:r>
    <w:r w:rsidR="00A914F9">
      <w:rPr>
        <w:rFonts w:cstheme="minorHAnsi"/>
        <w:bCs/>
        <w:noProof/>
        <w:sz w:val="18"/>
      </w:rPr>
      <w:t>2</w:t>
    </w:r>
    <w:r w:rsidRPr="00282BEE">
      <w:rPr>
        <w:rFonts w:cstheme="minorHAnsi"/>
        <w:bCs/>
        <w:sz w:val="18"/>
      </w:rPr>
      <w:fldChar w:fldCharType="end"/>
    </w:r>
    <w:r w:rsidRPr="00282BEE">
      <w:rPr>
        <w:rFonts w:cstheme="minorHAnsi"/>
        <w:sz w:val="18"/>
      </w:rPr>
      <w:t xml:space="preserve"> of </w:t>
    </w:r>
    <w:r w:rsidRPr="00282BEE">
      <w:rPr>
        <w:rFonts w:cstheme="minorHAnsi"/>
        <w:bCs/>
        <w:sz w:val="18"/>
      </w:rPr>
      <w:fldChar w:fldCharType="begin"/>
    </w:r>
    <w:r w:rsidRPr="00282BEE">
      <w:rPr>
        <w:rFonts w:cstheme="minorHAnsi"/>
        <w:bCs/>
        <w:sz w:val="18"/>
      </w:rPr>
      <w:instrText xml:space="preserve"> NUMPAGES  \* Arabic  \* MERGEFORMAT </w:instrText>
    </w:r>
    <w:r w:rsidRPr="00282BEE">
      <w:rPr>
        <w:rFonts w:cstheme="minorHAnsi"/>
        <w:bCs/>
        <w:sz w:val="18"/>
      </w:rPr>
      <w:fldChar w:fldCharType="separate"/>
    </w:r>
    <w:r w:rsidR="00A914F9">
      <w:rPr>
        <w:rFonts w:cstheme="minorHAnsi"/>
        <w:bCs/>
        <w:noProof/>
        <w:sz w:val="18"/>
      </w:rPr>
      <w:t>4</w:t>
    </w:r>
    <w:r w:rsidRPr="00282BEE">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178C" w14:textId="77777777" w:rsidR="00C5631B" w:rsidRDefault="00C5631B" w:rsidP="005C217C">
      <w:pPr>
        <w:spacing w:after="0" w:line="240" w:lineRule="auto"/>
      </w:pPr>
      <w:r>
        <w:separator/>
      </w:r>
    </w:p>
  </w:footnote>
  <w:footnote w:type="continuationSeparator" w:id="0">
    <w:p w14:paraId="38977456" w14:textId="77777777" w:rsidR="00C5631B" w:rsidRDefault="00C5631B" w:rsidP="005C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D025" w14:textId="43423DF0" w:rsidR="00C5631B" w:rsidRDefault="00C5631B">
    <w:pPr>
      <w:pStyle w:val="Header"/>
    </w:pPr>
    <w:r w:rsidRPr="00471CA3">
      <w:rPr>
        <w:rFonts w:ascii="Gill Sans MT" w:hAnsi="Gill Sans MT"/>
        <w:noProof/>
        <w:sz w:val="40"/>
        <w:szCs w:val="36"/>
      </w:rPr>
      <w:drawing>
        <wp:anchor distT="0" distB="0" distL="114300" distR="114300" simplePos="0" relativeHeight="251657216" behindDoc="1" locked="0" layoutInCell="1" allowOverlap="1" wp14:anchorId="5F4EE8F1" wp14:editId="6A7D79CC">
          <wp:simplePos x="0" y="0"/>
          <wp:positionH relativeFrom="margin">
            <wp:posOffset>5041265</wp:posOffset>
          </wp:positionH>
          <wp:positionV relativeFrom="paragraph">
            <wp:posOffset>-419735</wp:posOffset>
          </wp:positionV>
          <wp:extent cx="1876081"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CP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81"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2A7A22"/>
    <w:multiLevelType w:val="hybridMultilevel"/>
    <w:tmpl w:val="6F72F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60777D"/>
    <w:multiLevelType w:val="hybridMultilevel"/>
    <w:tmpl w:val="096A6E1E"/>
    <w:lvl w:ilvl="0" w:tplc="0409000F">
      <w:start w:val="1"/>
      <w:numFmt w:val="decimal"/>
      <w:lvlText w:val="%1."/>
      <w:lvlJc w:val="left"/>
      <w:pPr>
        <w:ind w:left="360" w:hanging="360"/>
      </w:pPr>
      <w:rPr>
        <w:b w:val="0"/>
      </w:rPr>
    </w:lvl>
    <w:lvl w:ilvl="1" w:tplc="A49A539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930CCDE2">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64A"/>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1410B"/>
    <w:multiLevelType w:val="hybridMultilevel"/>
    <w:tmpl w:val="EFEE0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07D76"/>
    <w:multiLevelType w:val="hybridMultilevel"/>
    <w:tmpl w:val="C9EC0D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A7AA4"/>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7653F"/>
    <w:multiLevelType w:val="hybridMultilevel"/>
    <w:tmpl w:val="2AAC9068"/>
    <w:lvl w:ilvl="0" w:tplc="5BD6B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4126BD"/>
    <w:multiLevelType w:val="hybridMultilevel"/>
    <w:tmpl w:val="C3F293C2"/>
    <w:lvl w:ilvl="0" w:tplc="309AD1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5315E"/>
    <w:multiLevelType w:val="hybridMultilevel"/>
    <w:tmpl w:val="57E2C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856268"/>
    <w:multiLevelType w:val="hybridMultilevel"/>
    <w:tmpl w:val="88B4E7FA"/>
    <w:lvl w:ilvl="0" w:tplc="E2E4F57C">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504AA"/>
    <w:multiLevelType w:val="hybridMultilevel"/>
    <w:tmpl w:val="BA34F8D2"/>
    <w:lvl w:ilvl="0" w:tplc="151E66CA">
      <w:start w:val="1"/>
      <w:numFmt w:val="decimal"/>
      <w:pStyle w:val="Heading1"/>
      <w:lvlText w:val="%1."/>
      <w:lvlJc w:val="left"/>
      <w:pPr>
        <w:ind w:left="360" w:hanging="360"/>
      </w:pPr>
      <w:rPr>
        <w:rFonts w:ascii="Gill Sans MT" w:hAnsi="Gill Sans MT"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9CD35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A1D0C"/>
    <w:multiLevelType w:val="hybridMultilevel"/>
    <w:tmpl w:val="1AF6A0E4"/>
    <w:lvl w:ilvl="0" w:tplc="C2FA7DE0">
      <w:start w:val="1"/>
      <w:numFmt w:val="decimal"/>
      <w:lvlText w:val="%1."/>
      <w:lvlJc w:val="left"/>
      <w:pPr>
        <w:ind w:left="288" w:hanging="360"/>
      </w:pPr>
      <w:rPr>
        <w:b w:val="0"/>
        <w:i w:val="0"/>
        <w:sz w:val="18"/>
      </w:rPr>
    </w:lvl>
    <w:lvl w:ilvl="1" w:tplc="F3FCA6B4">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1"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B953BC"/>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214D2"/>
    <w:multiLevelType w:val="hybridMultilevel"/>
    <w:tmpl w:val="9BF6D4AA"/>
    <w:lvl w:ilvl="0" w:tplc="0409000F">
      <w:start w:val="1"/>
      <w:numFmt w:val="decimal"/>
      <w:lvlText w:val="%1."/>
      <w:lvlJc w:val="left"/>
      <w:pPr>
        <w:ind w:left="1050" w:hanging="360"/>
      </w:pPr>
      <w:rPr>
        <w:rFont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4"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27CA6"/>
    <w:multiLevelType w:val="hybridMultilevel"/>
    <w:tmpl w:val="6F9053C2"/>
    <w:lvl w:ilvl="0" w:tplc="27845C0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63B63"/>
    <w:multiLevelType w:val="hybridMultilevel"/>
    <w:tmpl w:val="FD52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29"/>
  </w:num>
  <w:num w:numId="5">
    <w:abstractNumId w:val="3"/>
  </w:num>
  <w:num w:numId="6">
    <w:abstractNumId w:val="6"/>
  </w:num>
  <w:num w:numId="7">
    <w:abstractNumId w:val="27"/>
  </w:num>
  <w:num w:numId="8">
    <w:abstractNumId w:val="19"/>
  </w:num>
  <w:num w:numId="9">
    <w:abstractNumId w:val="9"/>
  </w:num>
  <w:num w:numId="10">
    <w:abstractNumId w:val="12"/>
  </w:num>
  <w:num w:numId="11">
    <w:abstractNumId w:val="10"/>
  </w:num>
  <w:num w:numId="12">
    <w:abstractNumId w:val="11"/>
  </w:num>
  <w:num w:numId="13">
    <w:abstractNumId w:val="34"/>
  </w:num>
  <w:num w:numId="14">
    <w:abstractNumId w:val="31"/>
  </w:num>
  <w:num w:numId="15">
    <w:abstractNumId w:val="25"/>
  </w:num>
  <w:num w:numId="16">
    <w:abstractNumId w:val="0"/>
  </w:num>
  <w:num w:numId="17">
    <w:abstractNumId w:val="35"/>
  </w:num>
  <w:num w:numId="18">
    <w:abstractNumId w:val="23"/>
  </w:num>
  <w:num w:numId="19">
    <w:abstractNumId w:val="8"/>
  </w:num>
  <w:num w:numId="20">
    <w:abstractNumId w:val="22"/>
  </w:num>
  <w:num w:numId="21">
    <w:abstractNumId w:val="36"/>
  </w:num>
  <w:num w:numId="22">
    <w:abstractNumId w:val="26"/>
  </w:num>
  <w:num w:numId="23">
    <w:abstractNumId w:val="20"/>
  </w:num>
  <w:num w:numId="24">
    <w:abstractNumId w:val="37"/>
  </w:num>
  <w:num w:numId="25">
    <w:abstractNumId w:val="14"/>
  </w:num>
  <w:num w:numId="26">
    <w:abstractNumId w:val="7"/>
  </w:num>
  <w:num w:numId="27">
    <w:abstractNumId w:val="30"/>
  </w:num>
  <w:num w:numId="28">
    <w:abstractNumId w:val="32"/>
  </w:num>
  <w:num w:numId="29">
    <w:abstractNumId w:val="4"/>
  </w:num>
  <w:num w:numId="30">
    <w:abstractNumId w:val="16"/>
  </w:num>
  <w:num w:numId="31">
    <w:abstractNumId w:val="28"/>
  </w:num>
  <w:num w:numId="32">
    <w:abstractNumId w:val="33"/>
  </w:num>
  <w:num w:numId="33">
    <w:abstractNumId w:val="24"/>
  </w:num>
  <w:num w:numId="34">
    <w:abstractNumId w:val="1"/>
  </w:num>
  <w:num w:numId="35">
    <w:abstractNumId w:val="15"/>
  </w:num>
  <w:num w:numId="36">
    <w:abstractNumId w:val="18"/>
  </w:num>
  <w:num w:numId="37">
    <w:abstractNumId w:val="38"/>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20EC"/>
    <w:rsid w:val="0000498E"/>
    <w:rsid w:val="00006978"/>
    <w:rsid w:val="000154AA"/>
    <w:rsid w:val="00022475"/>
    <w:rsid w:val="00030195"/>
    <w:rsid w:val="000419CE"/>
    <w:rsid w:val="000462DA"/>
    <w:rsid w:val="00061DE1"/>
    <w:rsid w:val="00062AB3"/>
    <w:rsid w:val="00072CD2"/>
    <w:rsid w:val="0009256B"/>
    <w:rsid w:val="00092E67"/>
    <w:rsid w:val="000A04DB"/>
    <w:rsid w:val="000A5C6A"/>
    <w:rsid w:val="000B3747"/>
    <w:rsid w:val="000B3D3C"/>
    <w:rsid w:val="000B64B5"/>
    <w:rsid w:val="000C02DE"/>
    <w:rsid w:val="000C063E"/>
    <w:rsid w:val="000C1167"/>
    <w:rsid w:val="000C622D"/>
    <w:rsid w:val="000D66DF"/>
    <w:rsid w:val="000E2C66"/>
    <w:rsid w:val="000E77AB"/>
    <w:rsid w:val="000F0AAF"/>
    <w:rsid w:val="000F583A"/>
    <w:rsid w:val="00114141"/>
    <w:rsid w:val="00114D33"/>
    <w:rsid w:val="00116920"/>
    <w:rsid w:val="001217E5"/>
    <w:rsid w:val="00121BED"/>
    <w:rsid w:val="00130BF0"/>
    <w:rsid w:val="001322F5"/>
    <w:rsid w:val="001354A6"/>
    <w:rsid w:val="00146710"/>
    <w:rsid w:val="00147CDE"/>
    <w:rsid w:val="00153100"/>
    <w:rsid w:val="001533BA"/>
    <w:rsid w:val="0016267A"/>
    <w:rsid w:val="001627A4"/>
    <w:rsid w:val="0017263C"/>
    <w:rsid w:val="001748C8"/>
    <w:rsid w:val="00180248"/>
    <w:rsid w:val="00181CFC"/>
    <w:rsid w:val="001876D8"/>
    <w:rsid w:val="00194760"/>
    <w:rsid w:val="00197B59"/>
    <w:rsid w:val="001A3237"/>
    <w:rsid w:val="001A4E2C"/>
    <w:rsid w:val="001A6416"/>
    <w:rsid w:val="001B1922"/>
    <w:rsid w:val="001C3800"/>
    <w:rsid w:val="001C4A13"/>
    <w:rsid w:val="001D70F3"/>
    <w:rsid w:val="001F4D08"/>
    <w:rsid w:val="00202F4F"/>
    <w:rsid w:val="002166CD"/>
    <w:rsid w:val="00217216"/>
    <w:rsid w:val="00224023"/>
    <w:rsid w:val="00225253"/>
    <w:rsid w:val="002313C5"/>
    <w:rsid w:val="00234C06"/>
    <w:rsid w:val="0025116A"/>
    <w:rsid w:val="002578E6"/>
    <w:rsid w:val="00260484"/>
    <w:rsid w:val="00263295"/>
    <w:rsid w:val="00273D12"/>
    <w:rsid w:val="00275FE7"/>
    <w:rsid w:val="0028266E"/>
    <w:rsid w:val="00282BEE"/>
    <w:rsid w:val="00282F1F"/>
    <w:rsid w:val="00285CCF"/>
    <w:rsid w:val="00292ED3"/>
    <w:rsid w:val="002949AD"/>
    <w:rsid w:val="00296416"/>
    <w:rsid w:val="002A269B"/>
    <w:rsid w:val="002B0F4B"/>
    <w:rsid w:val="002C395D"/>
    <w:rsid w:val="002E6A07"/>
    <w:rsid w:val="002F5C29"/>
    <w:rsid w:val="0030417E"/>
    <w:rsid w:val="00323A16"/>
    <w:rsid w:val="00327CE2"/>
    <w:rsid w:val="0033497F"/>
    <w:rsid w:val="00336702"/>
    <w:rsid w:val="00345032"/>
    <w:rsid w:val="0034537F"/>
    <w:rsid w:val="00360304"/>
    <w:rsid w:val="00364240"/>
    <w:rsid w:val="003716CC"/>
    <w:rsid w:val="00377082"/>
    <w:rsid w:val="00380A52"/>
    <w:rsid w:val="00392596"/>
    <w:rsid w:val="003B2C77"/>
    <w:rsid w:val="003C2306"/>
    <w:rsid w:val="003C3019"/>
    <w:rsid w:val="003D16E2"/>
    <w:rsid w:val="003E55E2"/>
    <w:rsid w:val="003E74B5"/>
    <w:rsid w:val="003E76F0"/>
    <w:rsid w:val="003F5063"/>
    <w:rsid w:val="003F5860"/>
    <w:rsid w:val="003F5F3C"/>
    <w:rsid w:val="00402B0D"/>
    <w:rsid w:val="004105DF"/>
    <w:rsid w:val="004149CB"/>
    <w:rsid w:val="004338D8"/>
    <w:rsid w:val="00434E0E"/>
    <w:rsid w:val="0043544E"/>
    <w:rsid w:val="00442CE9"/>
    <w:rsid w:val="004507F0"/>
    <w:rsid w:val="00460B42"/>
    <w:rsid w:val="00463E9D"/>
    <w:rsid w:val="00471CA3"/>
    <w:rsid w:val="0049774F"/>
    <w:rsid w:val="004A2A24"/>
    <w:rsid w:val="004A56BE"/>
    <w:rsid w:val="004C414D"/>
    <w:rsid w:val="004C47F4"/>
    <w:rsid w:val="004C6D76"/>
    <w:rsid w:val="004E3CBD"/>
    <w:rsid w:val="004F1BF1"/>
    <w:rsid w:val="0050141D"/>
    <w:rsid w:val="00507E1E"/>
    <w:rsid w:val="005247B8"/>
    <w:rsid w:val="00535C48"/>
    <w:rsid w:val="00546818"/>
    <w:rsid w:val="005504D0"/>
    <w:rsid w:val="005544D1"/>
    <w:rsid w:val="00554EA5"/>
    <w:rsid w:val="00557BA1"/>
    <w:rsid w:val="005679C1"/>
    <w:rsid w:val="00573791"/>
    <w:rsid w:val="00591C90"/>
    <w:rsid w:val="00594F05"/>
    <w:rsid w:val="005A0C92"/>
    <w:rsid w:val="005A738D"/>
    <w:rsid w:val="005B7135"/>
    <w:rsid w:val="005C217C"/>
    <w:rsid w:val="005D2938"/>
    <w:rsid w:val="005D456D"/>
    <w:rsid w:val="005E0E0C"/>
    <w:rsid w:val="005E3172"/>
    <w:rsid w:val="005E452C"/>
    <w:rsid w:val="005E5BD7"/>
    <w:rsid w:val="005F38F1"/>
    <w:rsid w:val="005F7DF3"/>
    <w:rsid w:val="00600403"/>
    <w:rsid w:val="00607AC0"/>
    <w:rsid w:val="006253FD"/>
    <w:rsid w:val="00630A64"/>
    <w:rsid w:val="00635BFF"/>
    <w:rsid w:val="00644862"/>
    <w:rsid w:val="006A5E50"/>
    <w:rsid w:val="006C196B"/>
    <w:rsid w:val="006C52F2"/>
    <w:rsid w:val="006C7684"/>
    <w:rsid w:val="006D6DDB"/>
    <w:rsid w:val="006E2091"/>
    <w:rsid w:val="006E543E"/>
    <w:rsid w:val="006E6C62"/>
    <w:rsid w:val="006E7988"/>
    <w:rsid w:val="006F4274"/>
    <w:rsid w:val="0071342B"/>
    <w:rsid w:val="00717231"/>
    <w:rsid w:val="00722CEF"/>
    <w:rsid w:val="00725BFF"/>
    <w:rsid w:val="00737234"/>
    <w:rsid w:val="007415D4"/>
    <w:rsid w:val="007509C8"/>
    <w:rsid w:val="00773486"/>
    <w:rsid w:val="00774601"/>
    <w:rsid w:val="00782050"/>
    <w:rsid w:val="00782C08"/>
    <w:rsid w:val="00783E94"/>
    <w:rsid w:val="00786EAE"/>
    <w:rsid w:val="00787C67"/>
    <w:rsid w:val="00793433"/>
    <w:rsid w:val="00797B8E"/>
    <w:rsid w:val="007C123B"/>
    <w:rsid w:val="007C1563"/>
    <w:rsid w:val="007C5204"/>
    <w:rsid w:val="007E17DD"/>
    <w:rsid w:val="007E622D"/>
    <w:rsid w:val="007E738B"/>
    <w:rsid w:val="007E766D"/>
    <w:rsid w:val="008043A0"/>
    <w:rsid w:val="0081371C"/>
    <w:rsid w:val="00815D65"/>
    <w:rsid w:val="0082592E"/>
    <w:rsid w:val="00831AD4"/>
    <w:rsid w:val="008334AB"/>
    <w:rsid w:val="00841630"/>
    <w:rsid w:val="00842E61"/>
    <w:rsid w:val="008448F4"/>
    <w:rsid w:val="008565F5"/>
    <w:rsid w:val="00881CD9"/>
    <w:rsid w:val="00882378"/>
    <w:rsid w:val="00891858"/>
    <w:rsid w:val="00896FB5"/>
    <w:rsid w:val="00897E0F"/>
    <w:rsid w:val="008A046C"/>
    <w:rsid w:val="008A355F"/>
    <w:rsid w:val="008D1DE1"/>
    <w:rsid w:val="008D4694"/>
    <w:rsid w:val="008E245E"/>
    <w:rsid w:val="008F71FC"/>
    <w:rsid w:val="00901C73"/>
    <w:rsid w:val="009024BB"/>
    <w:rsid w:val="00910C07"/>
    <w:rsid w:val="00916BC0"/>
    <w:rsid w:val="00925759"/>
    <w:rsid w:val="00930472"/>
    <w:rsid w:val="00931CE6"/>
    <w:rsid w:val="009406C7"/>
    <w:rsid w:val="00950624"/>
    <w:rsid w:val="00967568"/>
    <w:rsid w:val="009764B1"/>
    <w:rsid w:val="00977296"/>
    <w:rsid w:val="00980B85"/>
    <w:rsid w:val="00984CB9"/>
    <w:rsid w:val="00990FA2"/>
    <w:rsid w:val="00993A61"/>
    <w:rsid w:val="009A0A17"/>
    <w:rsid w:val="009B75C9"/>
    <w:rsid w:val="009C741F"/>
    <w:rsid w:val="009D737E"/>
    <w:rsid w:val="009E167D"/>
    <w:rsid w:val="009F493D"/>
    <w:rsid w:val="009F6C51"/>
    <w:rsid w:val="00A13B69"/>
    <w:rsid w:val="00A15AA9"/>
    <w:rsid w:val="00A2307D"/>
    <w:rsid w:val="00A376C4"/>
    <w:rsid w:val="00A442D2"/>
    <w:rsid w:val="00A513E0"/>
    <w:rsid w:val="00A52ACD"/>
    <w:rsid w:val="00A55A83"/>
    <w:rsid w:val="00A64CB1"/>
    <w:rsid w:val="00A70069"/>
    <w:rsid w:val="00A81A73"/>
    <w:rsid w:val="00A83582"/>
    <w:rsid w:val="00A871A2"/>
    <w:rsid w:val="00A914F9"/>
    <w:rsid w:val="00A96187"/>
    <w:rsid w:val="00AB3580"/>
    <w:rsid w:val="00AD5C5A"/>
    <w:rsid w:val="00AE2F58"/>
    <w:rsid w:val="00AE5A9D"/>
    <w:rsid w:val="00AF59A2"/>
    <w:rsid w:val="00B25B9B"/>
    <w:rsid w:val="00B26B46"/>
    <w:rsid w:val="00B301DF"/>
    <w:rsid w:val="00B30E14"/>
    <w:rsid w:val="00B34F23"/>
    <w:rsid w:val="00B40DA8"/>
    <w:rsid w:val="00B450CA"/>
    <w:rsid w:val="00B46287"/>
    <w:rsid w:val="00B46637"/>
    <w:rsid w:val="00B578D9"/>
    <w:rsid w:val="00B65C91"/>
    <w:rsid w:val="00B7029D"/>
    <w:rsid w:val="00B72A27"/>
    <w:rsid w:val="00B74011"/>
    <w:rsid w:val="00B75277"/>
    <w:rsid w:val="00B76C05"/>
    <w:rsid w:val="00B8197C"/>
    <w:rsid w:val="00B8506E"/>
    <w:rsid w:val="00B857BC"/>
    <w:rsid w:val="00B85BFE"/>
    <w:rsid w:val="00BA5737"/>
    <w:rsid w:val="00BB461F"/>
    <w:rsid w:val="00BC7723"/>
    <w:rsid w:val="00BE092A"/>
    <w:rsid w:val="00BE7E58"/>
    <w:rsid w:val="00BF01C6"/>
    <w:rsid w:val="00C03723"/>
    <w:rsid w:val="00C10E71"/>
    <w:rsid w:val="00C127CB"/>
    <w:rsid w:val="00C30C80"/>
    <w:rsid w:val="00C364B8"/>
    <w:rsid w:val="00C4166F"/>
    <w:rsid w:val="00C42BE5"/>
    <w:rsid w:val="00C5055C"/>
    <w:rsid w:val="00C5162D"/>
    <w:rsid w:val="00C5631B"/>
    <w:rsid w:val="00C57F0A"/>
    <w:rsid w:val="00C6051E"/>
    <w:rsid w:val="00C6084F"/>
    <w:rsid w:val="00C64D8B"/>
    <w:rsid w:val="00C807C1"/>
    <w:rsid w:val="00C945AF"/>
    <w:rsid w:val="00CA4CC1"/>
    <w:rsid w:val="00CB1DE1"/>
    <w:rsid w:val="00CB494B"/>
    <w:rsid w:val="00CB5B39"/>
    <w:rsid w:val="00CB5E24"/>
    <w:rsid w:val="00CC1981"/>
    <w:rsid w:val="00CC1F00"/>
    <w:rsid w:val="00CC4096"/>
    <w:rsid w:val="00CC536C"/>
    <w:rsid w:val="00CD0E0F"/>
    <w:rsid w:val="00CD7A9D"/>
    <w:rsid w:val="00CE2B82"/>
    <w:rsid w:val="00CF4EFB"/>
    <w:rsid w:val="00D02AD2"/>
    <w:rsid w:val="00D12A5C"/>
    <w:rsid w:val="00D13620"/>
    <w:rsid w:val="00D158A9"/>
    <w:rsid w:val="00D15BE0"/>
    <w:rsid w:val="00D20ED9"/>
    <w:rsid w:val="00D2298E"/>
    <w:rsid w:val="00D26DAC"/>
    <w:rsid w:val="00D3052A"/>
    <w:rsid w:val="00D31238"/>
    <w:rsid w:val="00D437EE"/>
    <w:rsid w:val="00D468D6"/>
    <w:rsid w:val="00D54D3F"/>
    <w:rsid w:val="00D64459"/>
    <w:rsid w:val="00D74E0B"/>
    <w:rsid w:val="00D76710"/>
    <w:rsid w:val="00D8062F"/>
    <w:rsid w:val="00D817C8"/>
    <w:rsid w:val="00D851CB"/>
    <w:rsid w:val="00D9115C"/>
    <w:rsid w:val="00D91435"/>
    <w:rsid w:val="00DA18B1"/>
    <w:rsid w:val="00DD5FFA"/>
    <w:rsid w:val="00DE5AB3"/>
    <w:rsid w:val="00DF0626"/>
    <w:rsid w:val="00DF18A6"/>
    <w:rsid w:val="00DF7718"/>
    <w:rsid w:val="00E031AB"/>
    <w:rsid w:val="00E04933"/>
    <w:rsid w:val="00E11A76"/>
    <w:rsid w:val="00E15A50"/>
    <w:rsid w:val="00E24D18"/>
    <w:rsid w:val="00E51832"/>
    <w:rsid w:val="00E615FA"/>
    <w:rsid w:val="00E645C9"/>
    <w:rsid w:val="00E64CCC"/>
    <w:rsid w:val="00E90EF5"/>
    <w:rsid w:val="00E93399"/>
    <w:rsid w:val="00EB21DB"/>
    <w:rsid w:val="00EC37B5"/>
    <w:rsid w:val="00ED638C"/>
    <w:rsid w:val="00ED7AA1"/>
    <w:rsid w:val="00EE0D18"/>
    <w:rsid w:val="00EF2B7E"/>
    <w:rsid w:val="00EF44F6"/>
    <w:rsid w:val="00EF63CB"/>
    <w:rsid w:val="00F04022"/>
    <w:rsid w:val="00F04769"/>
    <w:rsid w:val="00F0515A"/>
    <w:rsid w:val="00F05D80"/>
    <w:rsid w:val="00F12674"/>
    <w:rsid w:val="00F12E12"/>
    <w:rsid w:val="00F20E92"/>
    <w:rsid w:val="00F45340"/>
    <w:rsid w:val="00F61635"/>
    <w:rsid w:val="00F645E0"/>
    <w:rsid w:val="00F6688A"/>
    <w:rsid w:val="00F73940"/>
    <w:rsid w:val="00F772D9"/>
    <w:rsid w:val="00F914F2"/>
    <w:rsid w:val="00F96DB7"/>
    <w:rsid w:val="00FA1263"/>
    <w:rsid w:val="00FA3899"/>
    <w:rsid w:val="00FB3107"/>
    <w:rsid w:val="00F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8898A7"/>
  <w15:docId w15:val="{FD869938-4F60-4F1C-8173-42DA4B3C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ListParagraph"/>
    <w:next w:val="Normal"/>
    <w:link w:val="Heading1Char"/>
    <w:uiPriority w:val="9"/>
    <w:qFormat/>
    <w:rsid w:val="00C10E71"/>
    <w:pPr>
      <w:numPr>
        <w:numId w:val="4"/>
      </w:numPr>
      <w:spacing w:after="60" w:line="240" w:lineRule="auto"/>
      <w:contextualSpacing w:val="0"/>
      <w:outlineLvl w:val="0"/>
    </w:pPr>
    <w:rPr>
      <w:rFonts w:ascii="Gill Sans MT" w:hAnsi="Gill Sans MT"/>
    </w:rPr>
  </w:style>
  <w:style w:type="paragraph" w:styleId="Heading6">
    <w:name w:val="heading 6"/>
    <w:basedOn w:val="Normal"/>
    <w:next w:val="Normal"/>
    <w:link w:val="Heading6Char"/>
    <w:uiPriority w:val="9"/>
    <w:semiHidden/>
    <w:unhideWhenUsed/>
    <w:qFormat/>
    <w:rsid w:val="00E518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C10E71"/>
    <w:rPr>
      <w:rFonts w:ascii="Gill Sans MT" w:hAnsi="Gill Sans MT"/>
    </w:rPr>
  </w:style>
  <w:style w:type="character" w:styleId="FollowedHyperlink">
    <w:name w:val="FollowedHyperlink"/>
    <w:basedOn w:val="DefaultParagraphFont"/>
    <w:uiPriority w:val="99"/>
    <w:semiHidden/>
    <w:unhideWhenUsed/>
    <w:rsid w:val="000E2C66"/>
    <w:rPr>
      <w:color w:val="800080" w:themeColor="followedHyperlink"/>
      <w:u w:val="single"/>
    </w:rPr>
  </w:style>
  <w:style w:type="character" w:styleId="PlaceholderText">
    <w:name w:val="Placeholder Text"/>
    <w:basedOn w:val="DefaultParagraphFont"/>
    <w:uiPriority w:val="99"/>
    <w:semiHidden/>
    <w:rsid w:val="00E615FA"/>
    <w:rPr>
      <w:color w:val="808080"/>
    </w:rPr>
  </w:style>
  <w:style w:type="character" w:customStyle="1" w:styleId="Heading6Char">
    <w:name w:val="Heading 6 Char"/>
    <w:basedOn w:val="DefaultParagraphFont"/>
    <w:link w:val="Heading6"/>
    <w:uiPriority w:val="9"/>
    <w:semiHidden/>
    <w:rsid w:val="00E51832"/>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716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6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6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6C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40259">
      <w:bodyDiv w:val="1"/>
      <w:marLeft w:val="0"/>
      <w:marRight w:val="0"/>
      <w:marTop w:val="0"/>
      <w:marBottom w:val="0"/>
      <w:divBdr>
        <w:top w:val="none" w:sz="0" w:space="0" w:color="auto"/>
        <w:left w:val="none" w:sz="0" w:space="0" w:color="auto"/>
        <w:bottom w:val="none" w:sz="0" w:space="0" w:color="auto"/>
        <w:right w:val="none" w:sz="0" w:space="0" w:color="auto"/>
      </w:divBdr>
    </w:div>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 w:id="21412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yperlink" Target="mailto:ccprc@umn.edu" TargetMode="External"/><Relationship Id="rId18" Type="http://schemas.openxmlformats.org/officeDocument/2006/relationships/hyperlink" Target="https://www.fda.gov/regulatory-information/search-fda-guidance-documents/use-investigational-tobacco-produ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tes.google.com/umn.edu/oncoredecisiontree/home" TargetMode="External"/><Relationship Id="rId7" Type="http://schemas.openxmlformats.org/officeDocument/2006/relationships/endnotes" Target="endnotes.xml"/><Relationship Id="rId12" Type="http://schemas.openxmlformats.org/officeDocument/2006/relationships/hyperlink" Target="https://www.cancer.umn.edu/for-researchers/investigator-resources/cancer-protocol-review-committee" TargetMode="External"/><Relationship Id="rId17" Type="http://schemas.openxmlformats.org/officeDocument/2006/relationships/hyperlink" Target="https://www.fda.gov/medical-devices/how-study-and-market-your-device/investigational-device-exemption-i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da.gov/drugs/types-applications/investigational-new-drug-ind-application" TargetMode="External"/><Relationship Id="rId20" Type="http://schemas.openxmlformats.org/officeDocument/2006/relationships/hyperlink" Target="https://www.cancer.umn.edu/for-researchers/investigator-resources/cancer-protocol-review-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mn.edu/research/resources-researchers/clinical-research-resource-review-process" TargetMode="External"/><Relationship Id="rId24" Type="http://schemas.openxmlformats.org/officeDocument/2006/relationships/hyperlink" Target="https://sites.google.com/umn.edu/oncoredecisiontree/home" TargetMode="External"/><Relationship Id="rId5" Type="http://schemas.openxmlformats.org/officeDocument/2006/relationships/webSettings" Target="webSettings.xml"/><Relationship Id="rId15" Type="http://schemas.openxmlformats.org/officeDocument/2006/relationships/hyperlink" Target="https://cancer.umn.edu/sites/cancer.umn.edu/files/2021-02/CPRC%20Initial%20Application%20-%20Appendix%20A%20v.1.pdf" TargetMode="External"/><Relationship Id="rId23" Type="http://schemas.openxmlformats.org/officeDocument/2006/relationships/hyperlink" Target="https://www.cancer.umn.edu/for-researchers/investigator-resources/cancer-protocol-review-committee" TargetMode="External"/><Relationship Id="rId28" Type="http://schemas.openxmlformats.org/officeDocument/2006/relationships/theme" Target="theme/theme1.xml"/><Relationship Id="rId10" Type="http://schemas.openxmlformats.org/officeDocument/2006/relationships/hyperlink" Target="https://oncoreuser.ahc.umn.edu/secure/" TargetMode="External"/><Relationship Id="rId19" Type="http://schemas.openxmlformats.org/officeDocument/2006/relationships/hyperlink" Target="mailto:oncore@umn.edu" TargetMode="External"/><Relationship Id="rId4" Type="http://schemas.openxmlformats.org/officeDocument/2006/relationships/settings" Target="settings.xml"/><Relationship Id="rId9" Type="http://schemas.openxmlformats.org/officeDocument/2006/relationships/hyperlink" Target="mailto:oncore@umn.edu" TargetMode="External"/><Relationship Id="rId14" Type="http://schemas.openxmlformats.org/officeDocument/2006/relationships/hyperlink" Target="https://med.umn.edu/research/resources-researchers/clinical-research-resource-review-process" TargetMode="External"/><Relationship Id="rId22" Type="http://schemas.openxmlformats.org/officeDocument/2006/relationships/hyperlink" Target="mailto:oncore@umn.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DA2E-EDF9-49DC-AE9F-BF417E3D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Megan Johnson</cp:lastModifiedBy>
  <cp:revision>4</cp:revision>
  <cp:lastPrinted>2018-11-06T17:49:00Z</cp:lastPrinted>
  <dcterms:created xsi:type="dcterms:W3CDTF">2022-08-30T15:46:00Z</dcterms:created>
  <dcterms:modified xsi:type="dcterms:W3CDTF">2022-08-30T15:54:00Z</dcterms:modified>
</cp:coreProperties>
</file>